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33F6" w14:textId="77777777" w:rsidR="005B7FCF" w:rsidRDefault="005B7FCF" w:rsidP="00A164D4">
      <w:pPr>
        <w:pStyle w:val="Title"/>
        <w:spacing w:line="276" w:lineRule="auto"/>
        <w:rPr>
          <w:sz w:val="20"/>
          <w:szCs w:val="20"/>
        </w:rPr>
      </w:pPr>
      <w:bookmarkStart w:id="0" w:name="_GoBack"/>
      <w:bookmarkEnd w:id="0"/>
    </w:p>
    <w:p w14:paraId="7F9B4AB7" w14:textId="77777777" w:rsidR="005B7FCF" w:rsidRDefault="005B7FCF" w:rsidP="00A164D4">
      <w:pPr>
        <w:pStyle w:val="Title"/>
        <w:spacing w:line="276" w:lineRule="auto"/>
        <w:rPr>
          <w:sz w:val="20"/>
          <w:szCs w:val="20"/>
        </w:rPr>
      </w:pPr>
    </w:p>
    <w:p w14:paraId="038E5355" w14:textId="77777777" w:rsidR="005B7FCF" w:rsidRDefault="005B7FCF" w:rsidP="00A164D4">
      <w:pPr>
        <w:pStyle w:val="Title"/>
        <w:spacing w:line="276" w:lineRule="auto"/>
        <w:rPr>
          <w:sz w:val="20"/>
          <w:szCs w:val="20"/>
        </w:rPr>
      </w:pPr>
    </w:p>
    <w:p w14:paraId="061F994F" w14:textId="77777777" w:rsidR="005B7FCF" w:rsidRDefault="005B7FCF" w:rsidP="00A164D4">
      <w:pPr>
        <w:pStyle w:val="Title"/>
        <w:spacing w:line="276" w:lineRule="auto"/>
        <w:rPr>
          <w:sz w:val="20"/>
          <w:szCs w:val="20"/>
        </w:rPr>
      </w:pPr>
    </w:p>
    <w:p w14:paraId="05490C5F" w14:textId="77777777" w:rsidR="00F63600" w:rsidRPr="00834513" w:rsidRDefault="00962339" w:rsidP="00A164D4">
      <w:pPr>
        <w:pStyle w:val="Title"/>
        <w:spacing w:line="276" w:lineRule="auto"/>
        <w:rPr>
          <w:szCs w:val="20"/>
        </w:rPr>
      </w:pPr>
      <w:r w:rsidRPr="00834513">
        <w:rPr>
          <w:lang w:val="en-GB" w:bidi="en-GB"/>
        </w:rPr>
        <w:t xml:space="preserve">Data Processing Agreement </w:t>
      </w:r>
    </w:p>
    <w:p w14:paraId="5E6C537B" w14:textId="77777777" w:rsidR="00962339" w:rsidRPr="00834513" w:rsidRDefault="00105C4D" w:rsidP="00A164D4">
      <w:pPr>
        <w:pStyle w:val="Title"/>
        <w:spacing w:line="276" w:lineRule="auto"/>
        <w:rPr>
          <w:sz w:val="20"/>
          <w:szCs w:val="18"/>
        </w:rPr>
      </w:pPr>
      <w:r w:rsidRPr="00834513">
        <w:rPr>
          <w:sz w:val="20"/>
          <w:lang w:val="en-GB" w:bidi="en-GB"/>
        </w:rPr>
        <w:t xml:space="preserve">in connection with a </w:t>
      </w:r>
    </w:p>
    <w:p w14:paraId="7CCB6DA5" w14:textId="77777777" w:rsidR="00105C4D" w:rsidRPr="00834513" w:rsidRDefault="00105C4D" w:rsidP="00A164D4">
      <w:pPr>
        <w:pStyle w:val="Title"/>
        <w:spacing w:line="276" w:lineRule="auto"/>
        <w:rPr>
          <w:sz w:val="20"/>
          <w:szCs w:val="18"/>
        </w:rPr>
      </w:pPr>
      <w:r w:rsidRPr="00834513">
        <w:rPr>
          <w:sz w:val="20"/>
          <w:lang w:val="en-GB" w:bidi="en-GB"/>
        </w:rPr>
        <w:t>research project</w:t>
      </w:r>
    </w:p>
    <w:p w14:paraId="233A5C96" w14:textId="77777777" w:rsidR="00962339" w:rsidRPr="00834513" w:rsidRDefault="00962339" w:rsidP="00A164D4">
      <w:pPr>
        <w:spacing w:line="276" w:lineRule="auto"/>
        <w:rPr>
          <w:rFonts w:ascii="Verdana" w:hAnsi="Verdana"/>
          <w:sz w:val="20"/>
          <w:szCs w:val="18"/>
        </w:rPr>
      </w:pPr>
    </w:p>
    <w:p w14:paraId="10FEB3E5" w14:textId="77777777" w:rsidR="005B7FCF" w:rsidRDefault="005B7FCF" w:rsidP="00A164D4">
      <w:pPr>
        <w:spacing w:line="276" w:lineRule="auto"/>
        <w:rPr>
          <w:rFonts w:ascii="Verdana" w:hAnsi="Verdana"/>
          <w:sz w:val="18"/>
        </w:rPr>
      </w:pPr>
    </w:p>
    <w:p w14:paraId="16482406" w14:textId="77777777" w:rsidR="005B7FCF" w:rsidRDefault="005B7FCF" w:rsidP="00A164D4">
      <w:pPr>
        <w:spacing w:line="276" w:lineRule="auto"/>
        <w:rPr>
          <w:rFonts w:ascii="Verdana" w:hAnsi="Verdana"/>
          <w:sz w:val="18"/>
        </w:rPr>
      </w:pPr>
    </w:p>
    <w:p w14:paraId="689AA6C3" w14:textId="77777777" w:rsidR="005B7FCF" w:rsidRDefault="005B7FCF" w:rsidP="00A164D4">
      <w:pPr>
        <w:spacing w:line="276" w:lineRule="auto"/>
        <w:rPr>
          <w:rFonts w:ascii="Verdana" w:hAnsi="Verdana"/>
          <w:sz w:val="18"/>
        </w:rPr>
      </w:pPr>
    </w:p>
    <w:p w14:paraId="0FFC639B" w14:textId="77777777" w:rsidR="005B7FCF" w:rsidRDefault="005B7FCF" w:rsidP="00A164D4">
      <w:pPr>
        <w:spacing w:line="276" w:lineRule="auto"/>
        <w:rPr>
          <w:rFonts w:ascii="Verdana" w:hAnsi="Verdana"/>
          <w:sz w:val="18"/>
        </w:rPr>
      </w:pPr>
    </w:p>
    <w:p w14:paraId="6085DFD6" w14:textId="77777777" w:rsidR="00962339" w:rsidRPr="00DD75EC" w:rsidRDefault="00962339" w:rsidP="00A164D4">
      <w:pPr>
        <w:spacing w:line="276" w:lineRule="auto"/>
        <w:rPr>
          <w:rFonts w:ascii="Verdana" w:hAnsi="Verdana"/>
          <w:sz w:val="18"/>
          <w:szCs w:val="18"/>
        </w:rPr>
      </w:pPr>
      <w:r w:rsidRPr="00DD75EC">
        <w:rPr>
          <w:rFonts w:ascii="Verdana" w:hAnsi="Verdana"/>
          <w:sz w:val="18"/>
          <w:szCs w:val="18"/>
          <w:lang w:val="en-GB" w:bidi="en-GB"/>
        </w:rPr>
        <w:t xml:space="preserve">With effect from </w:t>
      </w:r>
      <w:r w:rsidRPr="00DD75EC">
        <w:rPr>
          <w:rFonts w:ascii="Verdana" w:hAnsi="Verdana"/>
          <w:sz w:val="18"/>
          <w:szCs w:val="18"/>
          <w:highlight w:val="yellow"/>
          <w:lang w:val="en-GB" w:bidi="en-GB"/>
        </w:rPr>
        <w:t>[Insert date],</w:t>
      </w:r>
      <w:r w:rsidRPr="00DD75EC">
        <w:rPr>
          <w:rFonts w:ascii="Verdana" w:hAnsi="Verdana"/>
          <w:sz w:val="18"/>
          <w:szCs w:val="18"/>
          <w:lang w:val="en-GB" w:bidi="en-GB"/>
        </w:rPr>
        <w:t xml:space="preserve"> the following agreement on the processing of personal data has been entered into:</w:t>
      </w:r>
    </w:p>
    <w:p w14:paraId="0AE90D3B" w14:textId="77777777" w:rsidR="00962339" w:rsidRPr="00DD75EC" w:rsidRDefault="00962339" w:rsidP="00A164D4">
      <w:pPr>
        <w:spacing w:line="276" w:lineRule="auto"/>
        <w:rPr>
          <w:rFonts w:ascii="Verdana" w:hAnsi="Verdana"/>
          <w:sz w:val="18"/>
          <w:szCs w:val="18"/>
        </w:rPr>
      </w:pPr>
    </w:p>
    <w:p w14:paraId="29AD46E8" w14:textId="77777777" w:rsidR="001A1E62" w:rsidRPr="00DD75EC" w:rsidRDefault="001A1E62" w:rsidP="00A164D4">
      <w:pPr>
        <w:spacing w:line="276" w:lineRule="auto"/>
        <w:rPr>
          <w:rFonts w:ascii="Verdana" w:hAnsi="Verdana"/>
          <w:sz w:val="18"/>
          <w:szCs w:val="18"/>
        </w:rPr>
      </w:pPr>
    </w:p>
    <w:p w14:paraId="77860E24"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lang w:val="en-GB" w:bidi="en-GB"/>
        </w:rPr>
        <w:t>Aalborg University ('the Data Controller')</w:t>
      </w:r>
    </w:p>
    <w:p w14:paraId="6CD96F70"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lang w:val="en-GB" w:bidi="en-GB"/>
        </w:rPr>
        <w:t xml:space="preserve">CVR No.: 29102384  </w:t>
      </w:r>
    </w:p>
    <w:p w14:paraId="6C951F56"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lang w:val="en-GB" w:bidi="en-GB"/>
        </w:rPr>
        <w:t>At the Department of</w:t>
      </w:r>
      <w:r w:rsidRPr="00DD75EC">
        <w:rPr>
          <w:rFonts w:ascii="Verdana" w:hAnsi="Verdana"/>
          <w:sz w:val="18"/>
          <w:szCs w:val="18"/>
          <w:highlight w:val="yellow"/>
          <w:lang w:val="en-GB" w:bidi="en-GB"/>
        </w:rPr>
        <w:t xml:space="preserve">… </w:t>
      </w:r>
    </w:p>
    <w:p w14:paraId="2FE005A1"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lang w:val="en-GB" w:bidi="en-GB"/>
        </w:rPr>
        <w:t>PO box 159</w:t>
      </w:r>
    </w:p>
    <w:p w14:paraId="4044ADCE"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lang w:val="en-GB" w:bidi="en-GB"/>
        </w:rPr>
        <w:t>DK-9100 Aalborg</w:t>
      </w:r>
    </w:p>
    <w:p w14:paraId="25CC9A25"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lang w:val="en-GB" w:bidi="en-GB"/>
        </w:rPr>
        <w:t>Denmark</w:t>
      </w:r>
    </w:p>
    <w:p w14:paraId="35423CE8" w14:textId="77777777" w:rsidR="001A1E62" w:rsidRPr="00DD75EC" w:rsidRDefault="001A1E62" w:rsidP="00A164D4">
      <w:pPr>
        <w:spacing w:line="276" w:lineRule="auto"/>
        <w:rPr>
          <w:rFonts w:ascii="Verdana" w:hAnsi="Verdana"/>
          <w:sz w:val="18"/>
          <w:szCs w:val="18"/>
        </w:rPr>
      </w:pPr>
    </w:p>
    <w:p w14:paraId="4927645A"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lang w:val="en-GB" w:bidi="en-GB"/>
        </w:rPr>
        <w:t>and</w:t>
      </w:r>
    </w:p>
    <w:p w14:paraId="0741A2E5" w14:textId="77777777" w:rsidR="001A1E62" w:rsidRPr="00DD75EC" w:rsidRDefault="001A1E62" w:rsidP="00A164D4">
      <w:pPr>
        <w:spacing w:line="276" w:lineRule="auto"/>
        <w:rPr>
          <w:rFonts w:ascii="Verdana" w:hAnsi="Verdana"/>
          <w:sz w:val="18"/>
          <w:szCs w:val="18"/>
        </w:rPr>
      </w:pPr>
    </w:p>
    <w:p w14:paraId="7C12E8A1" w14:textId="77777777" w:rsidR="001A1E62" w:rsidRPr="00DD75EC" w:rsidRDefault="00962339" w:rsidP="00A164D4">
      <w:pPr>
        <w:spacing w:line="276" w:lineRule="auto"/>
        <w:rPr>
          <w:rFonts w:ascii="Verdana" w:hAnsi="Verdana"/>
          <w:sz w:val="18"/>
          <w:szCs w:val="18"/>
        </w:rPr>
      </w:pPr>
      <w:r w:rsidRPr="00DD75EC">
        <w:rPr>
          <w:rFonts w:ascii="Verdana" w:hAnsi="Verdana"/>
          <w:sz w:val="18"/>
          <w:szCs w:val="18"/>
          <w:highlight w:val="yellow"/>
          <w:lang w:val="en-GB" w:bidi="en-GB"/>
        </w:rPr>
        <w:t xml:space="preserve">Name and corporate form (A/S, ApS etc.) of company/institution </w:t>
      </w:r>
      <w:r w:rsidRPr="00DD75EC">
        <w:rPr>
          <w:rFonts w:ascii="Verdana" w:hAnsi="Verdana"/>
          <w:sz w:val="18"/>
          <w:szCs w:val="18"/>
          <w:lang w:val="en-GB" w:bidi="en-GB"/>
        </w:rPr>
        <w:t>('the Data Processor')</w:t>
      </w:r>
    </w:p>
    <w:p w14:paraId="7C736697"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lang w:val="en-GB" w:bidi="en-GB"/>
        </w:rPr>
        <w:t xml:space="preserve">CVR No. </w:t>
      </w:r>
      <w:r w:rsidRPr="00DD75EC">
        <w:rPr>
          <w:rFonts w:ascii="Verdana" w:hAnsi="Verdana"/>
          <w:sz w:val="18"/>
          <w:szCs w:val="18"/>
          <w:highlight w:val="yellow"/>
          <w:lang w:val="en-GB" w:bidi="en-GB"/>
        </w:rPr>
        <w:t>XXXXXXXX</w:t>
      </w:r>
      <w:r w:rsidRPr="00DD75EC">
        <w:rPr>
          <w:rFonts w:ascii="Verdana" w:hAnsi="Verdana"/>
          <w:sz w:val="18"/>
          <w:szCs w:val="18"/>
          <w:lang w:val="en-GB" w:bidi="en-GB"/>
        </w:rPr>
        <w:t xml:space="preserve"> </w:t>
      </w:r>
    </w:p>
    <w:p w14:paraId="7233A3AA" w14:textId="77777777" w:rsidR="001A1E62" w:rsidRPr="00DD75EC" w:rsidRDefault="001A1E62" w:rsidP="00A164D4">
      <w:pPr>
        <w:spacing w:line="276" w:lineRule="auto"/>
        <w:rPr>
          <w:rFonts w:ascii="Verdana" w:hAnsi="Verdana"/>
          <w:sz w:val="18"/>
          <w:szCs w:val="18"/>
          <w:highlight w:val="yellow"/>
        </w:rPr>
      </w:pPr>
      <w:r w:rsidRPr="00DD75EC">
        <w:rPr>
          <w:rFonts w:ascii="Verdana" w:hAnsi="Verdana"/>
          <w:sz w:val="18"/>
          <w:szCs w:val="18"/>
          <w:highlight w:val="yellow"/>
          <w:lang w:val="en-GB" w:bidi="en-GB"/>
        </w:rPr>
        <w:t>Address</w:t>
      </w:r>
    </w:p>
    <w:p w14:paraId="421AB7DB" w14:textId="77777777" w:rsidR="001A1E62" w:rsidRPr="00DD75EC" w:rsidRDefault="001A1E62" w:rsidP="00A164D4">
      <w:pPr>
        <w:spacing w:line="276" w:lineRule="auto"/>
        <w:rPr>
          <w:rFonts w:ascii="Verdana" w:hAnsi="Verdana"/>
          <w:sz w:val="18"/>
          <w:szCs w:val="18"/>
        </w:rPr>
      </w:pPr>
      <w:r w:rsidRPr="00DD75EC">
        <w:rPr>
          <w:rFonts w:ascii="Verdana" w:hAnsi="Verdana"/>
          <w:sz w:val="18"/>
          <w:szCs w:val="18"/>
          <w:highlight w:val="yellow"/>
          <w:lang w:val="en-GB" w:bidi="en-GB"/>
        </w:rPr>
        <w:t>Postcode and town/city</w:t>
      </w:r>
    </w:p>
    <w:p w14:paraId="160C1338" w14:textId="77777777" w:rsidR="001A1E62" w:rsidRPr="00DD75EC" w:rsidRDefault="00F05255" w:rsidP="00A164D4">
      <w:pPr>
        <w:spacing w:line="276" w:lineRule="auto"/>
        <w:rPr>
          <w:rFonts w:ascii="Verdana" w:hAnsi="Verdana"/>
          <w:sz w:val="18"/>
          <w:szCs w:val="18"/>
        </w:rPr>
      </w:pPr>
      <w:r w:rsidRPr="00DD75EC">
        <w:rPr>
          <w:rFonts w:ascii="Verdana" w:hAnsi="Verdana"/>
          <w:sz w:val="18"/>
          <w:szCs w:val="18"/>
          <w:highlight w:val="yellow"/>
          <w:lang w:val="en-GB" w:bidi="en-GB"/>
        </w:rPr>
        <w:t>Country</w:t>
      </w:r>
    </w:p>
    <w:p w14:paraId="684A09D5" w14:textId="77777777" w:rsidR="001A1E62" w:rsidRPr="00DD75EC" w:rsidRDefault="001A1E62" w:rsidP="00A164D4">
      <w:pPr>
        <w:spacing w:line="276" w:lineRule="auto"/>
        <w:rPr>
          <w:rFonts w:ascii="Verdana" w:hAnsi="Verdana"/>
          <w:sz w:val="18"/>
          <w:szCs w:val="18"/>
        </w:rPr>
      </w:pPr>
    </w:p>
    <w:p w14:paraId="7B681CF2" w14:textId="77777777" w:rsidR="001A1E62" w:rsidRPr="00DD75EC" w:rsidRDefault="001A1E62" w:rsidP="00A164D4">
      <w:pPr>
        <w:spacing w:line="276" w:lineRule="auto"/>
        <w:rPr>
          <w:rFonts w:ascii="Verdana" w:hAnsi="Verdana" w:cs="Arial"/>
          <w:sz w:val="18"/>
          <w:szCs w:val="18"/>
        </w:rPr>
      </w:pPr>
    </w:p>
    <w:p w14:paraId="642B77AF" w14:textId="77777777" w:rsidR="00C14C42" w:rsidRPr="00DD75EC" w:rsidRDefault="00962339" w:rsidP="00A164D4">
      <w:pPr>
        <w:spacing w:line="276" w:lineRule="auto"/>
        <w:jc w:val="center"/>
        <w:rPr>
          <w:rFonts w:ascii="Verdana" w:hAnsi="Verdana" w:cs="Arial"/>
          <w:sz w:val="18"/>
          <w:szCs w:val="18"/>
        </w:rPr>
      </w:pPr>
      <w:r w:rsidRPr="00DD75EC">
        <w:rPr>
          <w:rFonts w:ascii="Verdana" w:hAnsi="Verdana"/>
          <w:sz w:val="18"/>
          <w:szCs w:val="18"/>
          <w:lang w:val="en-GB" w:bidi="en-GB"/>
        </w:rPr>
        <w:t>(Hereinafter also referred to collectively as 'the Parties' and individually as 'the Party')</w:t>
      </w:r>
    </w:p>
    <w:p w14:paraId="729B5381" w14:textId="77777777" w:rsidR="00962339" w:rsidRPr="00DD75EC" w:rsidRDefault="00962339" w:rsidP="00A164D4">
      <w:pPr>
        <w:spacing w:line="276" w:lineRule="auto"/>
        <w:rPr>
          <w:rFonts w:ascii="Verdana" w:hAnsi="Verdana" w:cs="Arial"/>
          <w:sz w:val="18"/>
          <w:szCs w:val="18"/>
        </w:rPr>
      </w:pPr>
    </w:p>
    <w:p w14:paraId="4BDF8163" w14:textId="77777777" w:rsidR="00A164D4" w:rsidRPr="00DD75EC" w:rsidRDefault="00A164D4" w:rsidP="00A164D4">
      <w:pPr>
        <w:spacing w:line="276" w:lineRule="auto"/>
        <w:rPr>
          <w:rFonts w:ascii="Verdana" w:hAnsi="Verdana" w:cs="Arial"/>
          <w:sz w:val="18"/>
          <w:szCs w:val="18"/>
        </w:rPr>
      </w:pPr>
    </w:p>
    <w:p w14:paraId="587380D0" w14:textId="77777777" w:rsidR="00962339" w:rsidRPr="00DD75EC" w:rsidRDefault="00962339" w:rsidP="00A164D4">
      <w:pPr>
        <w:spacing w:line="276" w:lineRule="auto"/>
        <w:rPr>
          <w:rFonts w:ascii="Verdana" w:hAnsi="Verdana" w:cs="Arial"/>
          <w:sz w:val="18"/>
          <w:szCs w:val="18"/>
        </w:rPr>
      </w:pPr>
    </w:p>
    <w:p w14:paraId="6221A133" w14:textId="77777777" w:rsidR="0073306D" w:rsidRPr="00DD75EC" w:rsidRDefault="0073306D" w:rsidP="00A164D4">
      <w:pPr>
        <w:spacing w:line="276" w:lineRule="auto"/>
        <w:rPr>
          <w:rFonts w:ascii="Verdana" w:hAnsi="Verdana" w:cs="Arial"/>
          <w:b/>
          <w:bCs/>
          <w:sz w:val="18"/>
          <w:szCs w:val="18"/>
        </w:rPr>
      </w:pPr>
    </w:p>
    <w:p w14:paraId="3F32021C" w14:textId="77777777" w:rsidR="00C21D16" w:rsidRPr="00DD75EC" w:rsidRDefault="005B7FCF" w:rsidP="00A164D4">
      <w:pPr>
        <w:pStyle w:val="ListParagraph"/>
        <w:numPr>
          <w:ilvl w:val="0"/>
          <w:numId w:val="6"/>
        </w:numPr>
        <w:spacing w:after="0"/>
        <w:rPr>
          <w:rFonts w:ascii="Verdana" w:hAnsi="Verdana" w:cs="Arial"/>
          <w:sz w:val="18"/>
          <w:szCs w:val="18"/>
        </w:rPr>
      </w:pPr>
      <w:r w:rsidRPr="00DD75EC">
        <w:rPr>
          <w:rFonts w:ascii="Verdana" w:hAnsi="Verdana"/>
          <w:sz w:val="18"/>
          <w:szCs w:val="18"/>
          <w:lang w:val="en-GB" w:bidi="en-GB"/>
        </w:rPr>
        <w:t>Definitions</w:t>
      </w:r>
    </w:p>
    <w:p w14:paraId="7C87CB2D" w14:textId="77777777" w:rsidR="00FD5056" w:rsidRPr="00DD75EC" w:rsidRDefault="00C21D16"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Processing Agreement' means the present data processing agreement including any appendices. </w:t>
      </w:r>
    </w:p>
    <w:p w14:paraId="008A89D8" w14:textId="77777777" w:rsidR="00C21D16" w:rsidRPr="00DD75EC" w:rsidRDefault="00FD5056"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'General Data Protection Regulation' means Regulation (EU) 2016/679 of the European Parliament and of the Council of 27 April 2016 on the protection of natural persons with regard to the processing of personal data and on the free movement of such data, and repealing Directive 95/46/EC (General Data Protection Regulation) with subsequent amendments.  </w:t>
      </w:r>
    </w:p>
    <w:p w14:paraId="5DD6C6C2" w14:textId="77777777" w:rsidR="00FD5056" w:rsidRPr="00DD75EC" w:rsidRDefault="00FD5056"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'Danish Data Protection Act' means the Danish supplementary provisions to the regulation on the protection of natural persons in connection with the processing of personal data and the free movement of such data. </w:t>
      </w:r>
    </w:p>
    <w:p w14:paraId="1393EF86" w14:textId="77777777" w:rsidR="00D025AC" w:rsidRPr="00DD75EC" w:rsidRDefault="00FD5056"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Protection Rules' means the General Data Protection Regulation, the Danish Data Protection Act and any executive orders issued in accordance with the General Data Protection Regulation and the Danish Data Protection Act, case law, as well as decisions made by the Danish Data Protection Agency.   </w:t>
      </w:r>
    </w:p>
    <w:p w14:paraId="2D58ADF7" w14:textId="77777777" w:rsidR="006B56B8" w:rsidRPr="00DD75EC" w:rsidRDefault="00D025AC" w:rsidP="00A164D4">
      <w:pPr>
        <w:pStyle w:val="ListParagraph"/>
        <w:numPr>
          <w:ilvl w:val="1"/>
          <w:numId w:val="6"/>
        </w:numPr>
        <w:spacing w:after="0"/>
        <w:rPr>
          <w:rFonts w:ascii="Verdana" w:hAnsi="Verdana" w:cs="Arial"/>
          <w:sz w:val="18"/>
          <w:szCs w:val="18"/>
        </w:rPr>
      </w:pPr>
      <w:r w:rsidRPr="00DD75EC">
        <w:rPr>
          <w:rFonts w:ascii="Verdana" w:hAnsi="Verdana"/>
          <w:sz w:val="18"/>
          <w:szCs w:val="18"/>
          <w:lang w:val="en-GB" w:bidi="en-GB"/>
        </w:rPr>
        <w:lastRenderedPageBreak/>
        <w:t xml:space="preserve">'Sub-processor(s)' are the (sub-)processor(s) to whom the Data Processor delegates one or more of the tasks or derived tasks which the Data Controller has asked the Data Processor to perform. </w:t>
      </w:r>
    </w:p>
    <w:p w14:paraId="3E169EBE" w14:textId="77777777" w:rsidR="00C21D16" w:rsidRPr="00DD75EC" w:rsidRDefault="00D025AC"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A 'Third Country' means a country or a state that is not a member of the European Union (EU), and which has not acceded to the agreement with the EU concerning the European Economic Area (the so-called EEA countries).</w:t>
      </w:r>
    </w:p>
    <w:p w14:paraId="04D4B9D7" w14:textId="77777777" w:rsidR="00D025AC" w:rsidRPr="00DD75EC" w:rsidRDefault="00D025AC" w:rsidP="00A164D4">
      <w:pPr>
        <w:pStyle w:val="ListParagraph"/>
        <w:numPr>
          <w:ilvl w:val="1"/>
          <w:numId w:val="6"/>
        </w:numPr>
        <w:spacing w:after="0"/>
        <w:rPr>
          <w:rFonts w:ascii="Verdana" w:hAnsi="Verdana" w:cs="Arial"/>
          <w:sz w:val="18"/>
          <w:szCs w:val="18"/>
        </w:rPr>
      </w:pPr>
      <w:r w:rsidRPr="00DD75EC">
        <w:rPr>
          <w:rFonts w:ascii="Verdana" w:hAnsi="Verdana"/>
          <w:sz w:val="18"/>
          <w:szCs w:val="18"/>
          <w:lang w:val="en-GB" w:bidi="en-GB"/>
        </w:rPr>
        <w:t xml:space="preserve">'General Agreement' means any cooperation agreement concluded by the Parties, and which regulates the Parties' cooperation, including e.g. conditions regarding publication, governing law etc. </w:t>
      </w:r>
    </w:p>
    <w:p w14:paraId="6FEA2646" w14:textId="77777777" w:rsidR="000E69CA" w:rsidRPr="00DD75EC" w:rsidRDefault="000E69CA" w:rsidP="00A164D4">
      <w:pPr>
        <w:spacing w:line="276" w:lineRule="auto"/>
        <w:ind w:left="360"/>
        <w:rPr>
          <w:rFonts w:ascii="Verdana" w:hAnsi="Verdana" w:cs="Arial"/>
          <w:sz w:val="18"/>
          <w:szCs w:val="18"/>
        </w:rPr>
      </w:pPr>
    </w:p>
    <w:p w14:paraId="04CB3BFA" w14:textId="77777777" w:rsidR="0073306D" w:rsidRPr="00DD75EC" w:rsidRDefault="0073306D" w:rsidP="00A164D4">
      <w:pPr>
        <w:pStyle w:val="ListParagraph"/>
        <w:spacing w:after="0"/>
        <w:ind w:left="360"/>
        <w:rPr>
          <w:rFonts w:ascii="Verdana" w:hAnsi="Verdana" w:cs="Arial"/>
          <w:sz w:val="18"/>
          <w:szCs w:val="18"/>
        </w:rPr>
      </w:pPr>
      <w:r w:rsidRPr="00DD75EC">
        <w:rPr>
          <w:rFonts w:ascii="Verdana" w:hAnsi="Verdana"/>
          <w:sz w:val="18"/>
          <w:szCs w:val="18"/>
          <w:lang w:val="en-GB" w:bidi="en-GB"/>
        </w:rPr>
        <w:t>Unless otherwise stated below, the definitions which follow from the General Agreement also apply to the Data Processing Agreement. Furthermore, the terms used (for example processing, personal data etc.) in the Data Processing Agreement have the same meaning ascribed to them in the Data Protection Rules.</w:t>
      </w:r>
    </w:p>
    <w:p w14:paraId="03C892B5" w14:textId="77777777" w:rsidR="0073306D" w:rsidRPr="00DD75EC" w:rsidRDefault="0073306D" w:rsidP="00A164D4">
      <w:pPr>
        <w:spacing w:line="276" w:lineRule="auto"/>
        <w:ind w:left="360"/>
        <w:rPr>
          <w:rFonts w:ascii="Verdana" w:hAnsi="Verdana" w:cs="Arial"/>
          <w:sz w:val="18"/>
          <w:szCs w:val="18"/>
        </w:rPr>
      </w:pPr>
    </w:p>
    <w:p w14:paraId="40B0D5AA" w14:textId="77777777" w:rsidR="00DD405B" w:rsidRPr="00DD75EC" w:rsidRDefault="00DD405B" w:rsidP="00A164D4">
      <w:pPr>
        <w:spacing w:line="276" w:lineRule="auto"/>
        <w:ind w:left="360"/>
        <w:rPr>
          <w:rFonts w:ascii="Verdana" w:hAnsi="Verdana" w:cs="Arial"/>
          <w:sz w:val="18"/>
          <w:szCs w:val="18"/>
        </w:rPr>
      </w:pPr>
    </w:p>
    <w:p w14:paraId="5B019F2B" w14:textId="77777777" w:rsidR="00105C4D" w:rsidRPr="00DD75EC" w:rsidRDefault="0073306D" w:rsidP="00A164D4">
      <w:pPr>
        <w:pStyle w:val="ListParagraph"/>
        <w:numPr>
          <w:ilvl w:val="0"/>
          <w:numId w:val="6"/>
        </w:numPr>
        <w:spacing w:after="0"/>
        <w:rPr>
          <w:rFonts w:ascii="Verdana" w:hAnsi="Verdana" w:cs="Arial"/>
          <w:sz w:val="18"/>
          <w:szCs w:val="18"/>
        </w:rPr>
      </w:pPr>
      <w:r w:rsidRPr="00DD75EC">
        <w:rPr>
          <w:rFonts w:ascii="Verdana" w:hAnsi="Verdana"/>
          <w:sz w:val="18"/>
          <w:szCs w:val="18"/>
          <w:lang w:val="en-GB" w:bidi="en-GB"/>
        </w:rPr>
        <w:t xml:space="preserve">PURPOSE OF THE AGREEMENT </w:t>
      </w:r>
    </w:p>
    <w:p w14:paraId="6844083D" w14:textId="77777777" w:rsidR="002B21E5" w:rsidRPr="00DD75EC" w:rsidRDefault="002B21E5"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The Data Processing Agreement concerns the Parties' obligations under the Data Protection Rules in connection with the conduct of the research project '</w:t>
      </w:r>
      <w:r w:rsidRPr="00DD75EC">
        <w:rPr>
          <w:rFonts w:ascii="Verdana" w:hAnsi="Verdana"/>
          <w:sz w:val="18"/>
          <w:szCs w:val="18"/>
          <w:highlight w:val="yellow"/>
          <w:lang w:val="en-GB" w:bidi="en-GB"/>
        </w:rPr>
        <w:t>[Insert project title]</w:t>
      </w:r>
      <w:r w:rsidRPr="00DD75EC">
        <w:rPr>
          <w:rFonts w:ascii="Verdana" w:hAnsi="Verdana"/>
          <w:sz w:val="18"/>
          <w:szCs w:val="18"/>
          <w:lang w:val="en-GB" w:bidi="en-GB"/>
        </w:rPr>
        <w:t xml:space="preserve">' ('the Project'). </w:t>
      </w:r>
    </w:p>
    <w:p w14:paraId="14FD0147" w14:textId="77777777" w:rsidR="000C7641" w:rsidRPr="00DD75EC" w:rsidRDefault="000C7641" w:rsidP="00A164D4">
      <w:pPr>
        <w:spacing w:line="276" w:lineRule="auto"/>
        <w:ind w:left="792"/>
        <w:rPr>
          <w:rFonts w:ascii="Verdana" w:hAnsi="Verdana" w:cs="Arial"/>
          <w:sz w:val="18"/>
          <w:szCs w:val="18"/>
        </w:rPr>
      </w:pPr>
    </w:p>
    <w:p w14:paraId="4926B099" w14:textId="77777777" w:rsidR="00653B21" w:rsidRPr="00DD75EC" w:rsidRDefault="000C7641" w:rsidP="00A164D4">
      <w:pPr>
        <w:numPr>
          <w:ilvl w:val="1"/>
          <w:numId w:val="6"/>
        </w:numPr>
        <w:spacing w:line="276" w:lineRule="auto"/>
        <w:rPr>
          <w:rFonts w:ascii="Verdana" w:hAnsi="Verdana" w:cs="Arial"/>
          <w:sz w:val="18"/>
          <w:szCs w:val="18"/>
          <w:highlight w:val="yellow"/>
        </w:rPr>
      </w:pPr>
      <w:r w:rsidRPr="00DD75EC">
        <w:rPr>
          <w:rFonts w:ascii="Verdana" w:hAnsi="Verdana"/>
          <w:sz w:val="18"/>
          <w:szCs w:val="18"/>
          <w:lang w:val="en-GB" w:bidi="en-GB"/>
        </w:rPr>
        <w:t xml:space="preserve">The objective of the Project is to </w:t>
      </w:r>
      <w:r w:rsidRPr="00DD75EC">
        <w:rPr>
          <w:rFonts w:ascii="Verdana" w:hAnsi="Verdana"/>
          <w:sz w:val="18"/>
          <w:szCs w:val="18"/>
          <w:highlight w:val="yellow"/>
          <w:lang w:val="en-GB" w:bidi="en-GB"/>
        </w:rPr>
        <w:t>[insert brief description of the project’s objective]</w:t>
      </w:r>
      <w:r w:rsidRPr="00DD75EC">
        <w:rPr>
          <w:rFonts w:ascii="Verdana" w:hAnsi="Verdana"/>
          <w:sz w:val="18"/>
          <w:szCs w:val="18"/>
          <w:lang w:val="en-GB" w:bidi="en-GB"/>
        </w:rPr>
        <w:t>, and for this purpose, the Data Processor must, on behalf of the Data Controller, among other things</w:t>
      </w:r>
      <w:r w:rsidRPr="00DD75EC">
        <w:rPr>
          <w:rFonts w:ascii="Verdana" w:hAnsi="Verdana"/>
          <w:sz w:val="18"/>
          <w:szCs w:val="18"/>
          <w:highlight w:val="yellow"/>
          <w:lang w:val="en-GB" w:bidi="en-GB"/>
        </w:rPr>
        <w:t xml:space="preserve"> [insert brief description of the task(s) to be undertaken by the Data Processor] </w:t>
      </w:r>
    </w:p>
    <w:p w14:paraId="6C51B313" w14:textId="77777777" w:rsidR="008E1322" w:rsidRPr="00DD75EC" w:rsidRDefault="008E1322" w:rsidP="00A164D4">
      <w:pPr>
        <w:spacing w:line="276" w:lineRule="auto"/>
        <w:ind w:left="792"/>
        <w:rPr>
          <w:rFonts w:ascii="Verdana" w:hAnsi="Verdana" w:cs="Arial"/>
          <w:sz w:val="18"/>
          <w:szCs w:val="18"/>
        </w:rPr>
      </w:pPr>
    </w:p>
    <w:p w14:paraId="154FC369" w14:textId="77777777" w:rsidR="00653B21" w:rsidRPr="00DD75EC" w:rsidRDefault="00653B21" w:rsidP="00A164D4">
      <w:pPr>
        <w:numPr>
          <w:ilvl w:val="0"/>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CONTROLLER'S OBLIGATIONS </w:t>
      </w:r>
    </w:p>
    <w:p w14:paraId="30084F03" w14:textId="77777777" w:rsidR="000E3132" w:rsidRPr="00DD75EC" w:rsidRDefault="000E3132" w:rsidP="00A164D4">
      <w:pPr>
        <w:spacing w:line="276" w:lineRule="auto"/>
        <w:ind w:left="360"/>
        <w:rPr>
          <w:rFonts w:ascii="Verdana" w:hAnsi="Verdana" w:cs="Arial"/>
          <w:sz w:val="18"/>
          <w:szCs w:val="18"/>
        </w:rPr>
      </w:pPr>
    </w:p>
    <w:p w14:paraId="49CC04F3" w14:textId="77777777" w:rsidR="003E4491" w:rsidRPr="00DD75EC" w:rsidRDefault="003E4491"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Controller is obliged to instruct the Data Processor on the handling of Personal Data. The instructions are set out in clause 3.3 of the Data Processing Agreement. Any changes to the instructions must be agreed in writing.  </w:t>
      </w:r>
    </w:p>
    <w:p w14:paraId="32E6B678" w14:textId="77777777" w:rsidR="000E3132" w:rsidRPr="00DD75EC" w:rsidRDefault="000E3132" w:rsidP="00A164D4">
      <w:pPr>
        <w:spacing w:line="276" w:lineRule="auto"/>
        <w:ind w:left="792"/>
        <w:rPr>
          <w:rFonts w:ascii="Verdana" w:hAnsi="Verdana" w:cs="Arial"/>
          <w:sz w:val="18"/>
          <w:szCs w:val="18"/>
        </w:rPr>
      </w:pPr>
    </w:p>
    <w:p w14:paraId="57F2EB6A" w14:textId="77777777" w:rsidR="000E3132" w:rsidRPr="00DD75EC" w:rsidRDefault="00480B50"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The Data Controller is obliged to inform the Data Processor how the personal data must be handled, including whether the Personal Data must be deleted or returned once the Processor has completed the agreed task. This is described in detail in clause 11 of the Data Processing Agreement.</w:t>
      </w:r>
    </w:p>
    <w:p w14:paraId="1D3E28D6" w14:textId="77777777" w:rsidR="00653B21" w:rsidRPr="00DD75EC" w:rsidRDefault="00653B21" w:rsidP="00A164D4">
      <w:pPr>
        <w:spacing w:line="276" w:lineRule="auto"/>
        <w:ind w:left="792"/>
        <w:rPr>
          <w:rFonts w:ascii="Verdana" w:hAnsi="Verdana" w:cs="Arial"/>
          <w:sz w:val="18"/>
          <w:szCs w:val="18"/>
        </w:rPr>
      </w:pPr>
    </w:p>
    <w:p w14:paraId="74B15FB9" w14:textId="77777777" w:rsidR="000E3132" w:rsidRPr="00DD75EC" w:rsidRDefault="00EF344E"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Controller's instructions to the Data Processor: </w:t>
      </w:r>
    </w:p>
    <w:p w14:paraId="53B22F12" w14:textId="77777777" w:rsidR="002B21E5" w:rsidRPr="00DD75EC" w:rsidRDefault="002B21E5" w:rsidP="00A164D4">
      <w:pPr>
        <w:spacing w:line="276" w:lineRule="auto"/>
        <w:ind w:left="792"/>
        <w:rPr>
          <w:rFonts w:ascii="Verdana" w:hAnsi="Verdana" w:cs="Arial"/>
          <w:sz w:val="18"/>
          <w:szCs w:val="18"/>
        </w:rPr>
      </w:pPr>
      <w:r w:rsidRPr="00DD75EC">
        <w:rPr>
          <w:rFonts w:ascii="Verdana" w:hAnsi="Verdana"/>
          <w:sz w:val="18"/>
          <w:szCs w:val="18"/>
          <w:highlight w:val="yellow"/>
          <w:lang w:val="en-GB" w:bidi="en-GB"/>
        </w:rPr>
        <w:t>This form must be filled in by the AAU researcher responsible for the project – as specifically as possible and using layman's language.</w:t>
      </w:r>
      <w:r w:rsidRPr="00DD75EC">
        <w:rPr>
          <w:rFonts w:ascii="Verdana" w:hAnsi="Verdana"/>
          <w:sz w:val="18"/>
          <w:szCs w:val="18"/>
          <w:highlight w:val="yellow"/>
          <w:lang w:val="en-GB" w:bidi="en-GB"/>
        </w:rPr>
        <w:tab/>
        <w:t xml:space="preserve">  </w:t>
      </w:r>
    </w:p>
    <w:p w14:paraId="15C3BFA7" w14:textId="77777777" w:rsidR="002B21E5" w:rsidRPr="00DD75EC" w:rsidRDefault="002B21E5" w:rsidP="00A164D4">
      <w:pPr>
        <w:spacing w:line="276" w:lineRule="auto"/>
        <w:rPr>
          <w:rFonts w:ascii="Verdana" w:hAnsi="Verdana" w:cs="Arial"/>
          <w:sz w:val="18"/>
          <w:szCs w:val="18"/>
        </w:rPr>
      </w:pPr>
    </w:p>
    <w:tbl>
      <w:tblPr>
        <w:tblStyle w:val="TableGrid"/>
        <w:tblW w:w="0" w:type="auto"/>
        <w:tblInd w:w="250" w:type="dxa"/>
        <w:tblLook w:val="04A0" w:firstRow="1" w:lastRow="0" w:firstColumn="1" w:lastColumn="0" w:noHBand="0" w:noVBand="1"/>
      </w:tblPr>
      <w:tblGrid>
        <w:gridCol w:w="3285"/>
        <w:gridCol w:w="5930"/>
      </w:tblGrid>
      <w:tr w:rsidR="002B21E5" w:rsidRPr="00DD75EC" w14:paraId="6BD5E5E9" w14:textId="77777777" w:rsidTr="00827D7B">
        <w:trPr>
          <w:trHeight w:val="649"/>
        </w:trPr>
        <w:tc>
          <w:tcPr>
            <w:tcW w:w="3285" w:type="dxa"/>
            <w:shd w:val="clear" w:color="auto" w:fill="D9D9D9"/>
          </w:tcPr>
          <w:p w14:paraId="119C1774" w14:textId="77777777" w:rsidR="002B21E5" w:rsidRPr="00DD75EC" w:rsidRDefault="002B21E5" w:rsidP="00A164D4">
            <w:pPr>
              <w:spacing w:line="276" w:lineRule="auto"/>
              <w:rPr>
                <w:rFonts w:ascii="Verdana" w:hAnsi="Verdana" w:cs="Arial"/>
                <w:sz w:val="18"/>
                <w:szCs w:val="18"/>
              </w:rPr>
            </w:pPr>
            <w:r w:rsidRPr="00DD75EC">
              <w:rPr>
                <w:rFonts w:ascii="Verdana" w:hAnsi="Verdana"/>
                <w:sz w:val="18"/>
                <w:szCs w:val="18"/>
                <w:lang w:val="en-GB" w:bidi="en-GB"/>
              </w:rPr>
              <w:t>For what purpose do the data need to be processed?</w:t>
            </w:r>
          </w:p>
          <w:p w14:paraId="2C3C6FF2" w14:textId="77777777" w:rsidR="002B21E5" w:rsidRPr="00DD75EC" w:rsidRDefault="002B21E5" w:rsidP="00A164D4">
            <w:pPr>
              <w:spacing w:line="276" w:lineRule="auto"/>
              <w:rPr>
                <w:rFonts w:ascii="Verdana" w:hAnsi="Verdana" w:cs="Arial"/>
                <w:sz w:val="18"/>
                <w:szCs w:val="18"/>
              </w:rPr>
            </w:pPr>
          </w:p>
        </w:tc>
        <w:tc>
          <w:tcPr>
            <w:tcW w:w="5930" w:type="dxa"/>
          </w:tcPr>
          <w:p w14:paraId="259F503C" w14:textId="77777777" w:rsidR="002B21E5" w:rsidRPr="00DD75EC" w:rsidRDefault="002D276D" w:rsidP="00A164D4">
            <w:pPr>
              <w:spacing w:line="276" w:lineRule="auto"/>
              <w:rPr>
                <w:rFonts w:ascii="Verdana" w:hAnsi="Verdana" w:cs="Arial"/>
                <w:sz w:val="18"/>
                <w:szCs w:val="18"/>
              </w:rPr>
            </w:pPr>
            <w:r w:rsidRPr="00DD75EC">
              <w:rPr>
                <w:rFonts w:ascii="Verdana" w:hAnsi="Verdana"/>
                <w:sz w:val="18"/>
                <w:szCs w:val="18"/>
                <w:highlight w:val="yellow"/>
                <w:lang w:val="en-GB" w:bidi="en-GB"/>
              </w:rPr>
              <w:t>To be completed upon conclusion of agreement</w:t>
            </w:r>
          </w:p>
        </w:tc>
      </w:tr>
      <w:tr w:rsidR="002B21E5" w:rsidRPr="00DD75EC" w14:paraId="1E656844" w14:textId="77777777" w:rsidTr="00827D7B">
        <w:trPr>
          <w:trHeight w:val="649"/>
        </w:trPr>
        <w:tc>
          <w:tcPr>
            <w:tcW w:w="3285" w:type="dxa"/>
            <w:shd w:val="clear" w:color="auto" w:fill="D9D9D9"/>
          </w:tcPr>
          <w:p w14:paraId="07E20CDD" w14:textId="77777777" w:rsidR="002B21E5" w:rsidRPr="00DD75EC" w:rsidRDefault="002B21E5" w:rsidP="00A164D4">
            <w:pPr>
              <w:spacing w:line="276" w:lineRule="auto"/>
              <w:rPr>
                <w:rFonts w:ascii="Verdana" w:hAnsi="Verdana" w:cs="Arial"/>
                <w:sz w:val="18"/>
                <w:szCs w:val="18"/>
              </w:rPr>
            </w:pPr>
            <w:r w:rsidRPr="00DD75EC">
              <w:rPr>
                <w:rFonts w:ascii="Verdana" w:hAnsi="Verdana"/>
                <w:sz w:val="18"/>
                <w:szCs w:val="18"/>
                <w:lang w:val="en-GB" w:bidi="en-GB"/>
              </w:rPr>
              <w:t>Which type(s) of processing is the Data Processor to perform?</w:t>
            </w:r>
          </w:p>
          <w:p w14:paraId="06143F73" w14:textId="77777777" w:rsidR="002B21E5" w:rsidRPr="00DD75EC" w:rsidRDefault="002B21E5" w:rsidP="00A164D4">
            <w:pPr>
              <w:spacing w:line="276" w:lineRule="auto"/>
              <w:rPr>
                <w:rFonts w:ascii="Verdana" w:hAnsi="Verdana" w:cs="Arial"/>
                <w:sz w:val="18"/>
                <w:szCs w:val="18"/>
              </w:rPr>
            </w:pPr>
          </w:p>
          <w:p w14:paraId="51D2C4FD" w14:textId="77777777" w:rsidR="002B21E5" w:rsidRPr="00DD75EC" w:rsidRDefault="002B21E5" w:rsidP="00A164D4">
            <w:pPr>
              <w:spacing w:line="276" w:lineRule="auto"/>
              <w:rPr>
                <w:rFonts w:ascii="Verdana" w:hAnsi="Verdana" w:cs="Arial"/>
                <w:i/>
                <w:sz w:val="18"/>
                <w:szCs w:val="18"/>
              </w:rPr>
            </w:pPr>
            <w:r w:rsidRPr="00DD75EC">
              <w:rPr>
                <w:rFonts w:ascii="Verdana" w:hAnsi="Verdana"/>
                <w:i/>
                <w:sz w:val="18"/>
                <w:szCs w:val="18"/>
                <w:lang w:val="en-GB" w:bidi="en-GB"/>
              </w:rPr>
              <w:t>(Collection, storage, analysis, transcribing etc.)</w:t>
            </w:r>
          </w:p>
        </w:tc>
        <w:tc>
          <w:tcPr>
            <w:tcW w:w="5930" w:type="dxa"/>
          </w:tcPr>
          <w:p w14:paraId="1DDC102E" w14:textId="77777777" w:rsidR="002B21E5" w:rsidRPr="00DD75EC" w:rsidRDefault="002D276D" w:rsidP="00A164D4">
            <w:pPr>
              <w:spacing w:line="276" w:lineRule="auto"/>
              <w:rPr>
                <w:rFonts w:ascii="Verdana" w:hAnsi="Verdana" w:cs="Arial"/>
                <w:sz w:val="18"/>
                <w:szCs w:val="18"/>
              </w:rPr>
            </w:pPr>
            <w:r w:rsidRPr="00DD75EC">
              <w:rPr>
                <w:rFonts w:ascii="Verdana" w:hAnsi="Verdana"/>
                <w:sz w:val="18"/>
                <w:szCs w:val="18"/>
                <w:highlight w:val="yellow"/>
                <w:lang w:val="en-GB" w:bidi="en-GB"/>
              </w:rPr>
              <w:t>To be completed upon conclusion of agreement</w:t>
            </w:r>
          </w:p>
        </w:tc>
      </w:tr>
      <w:tr w:rsidR="00283AD6" w:rsidRPr="00DD75EC" w14:paraId="42C6EC59" w14:textId="77777777" w:rsidTr="00834513">
        <w:trPr>
          <w:trHeight w:val="251"/>
        </w:trPr>
        <w:tc>
          <w:tcPr>
            <w:tcW w:w="3285" w:type="dxa"/>
            <w:shd w:val="clear" w:color="auto" w:fill="D9D9D9"/>
          </w:tcPr>
          <w:p w14:paraId="335DAAFB" w14:textId="77777777" w:rsidR="00024795" w:rsidRPr="00DD75EC" w:rsidRDefault="00024795" w:rsidP="00A164D4">
            <w:pPr>
              <w:spacing w:line="276" w:lineRule="auto"/>
              <w:rPr>
                <w:rFonts w:ascii="Verdana" w:hAnsi="Verdana"/>
                <w:sz w:val="18"/>
                <w:szCs w:val="18"/>
              </w:rPr>
            </w:pPr>
            <w:r w:rsidRPr="00DD75EC">
              <w:rPr>
                <w:rFonts w:ascii="Verdana" w:hAnsi="Verdana"/>
                <w:sz w:val="18"/>
                <w:szCs w:val="18"/>
                <w:lang w:val="en-GB" w:bidi="en-GB"/>
              </w:rPr>
              <w:t>The Data Processor will be processing data about how many data subjects?</w:t>
            </w:r>
          </w:p>
          <w:p w14:paraId="2B753474" w14:textId="77777777" w:rsidR="00024795" w:rsidRPr="00DD75EC" w:rsidRDefault="00024795" w:rsidP="00A164D4">
            <w:pPr>
              <w:spacing w:line="276" w:lineRule="auto"/>
              <w:rPr>
                <w:rFonts w:ascii="Verdana" w:hAnsi="Verdana"/>
                <w:sz w:val="18"/>
                <w:szCs w:val="18"/>
              </w:rPr>
            </w:pPr>
          </w:p>
          <w:p w14:paraId="4A6A14BD" w14:textId="77777777" w:rsidR="00834513" w:rsidRPr="00DD75EC" w:rsidRDefault="00024795" w:rsidP="00A164D4">
            <w:pPr>
              <w:spacing w:line="276" w:lineRule="auto"/>
              <w:rPr>
                <w:rFonts w:ascii="Verdana" w:hAnsi="Verdana"/>
                <w:i/>
                <w:sz w:val="18"/>
                <w:szCs w:val="18"/>
              </w:rPr>
            </w:pPr>
            <w:r w:rsidRPr="00DD75EC">
              <w:rPr>
                <w:rFonts w:ascii="Verdana" w:hAnsi="Verdana"/>
                <w:i/>
                <w:sz w:val="18"/>
                <w:szCs w:val="18"/>
                <w:lang w:val="en-GB" w:bidi="en-GB"/>
              </w:rPr>
              <w:t>(It is sufficient to state 'up to' or 'approximate number').</w:t>
            </w:r>
          </w:p>
        </w:tc>
        <w:tc>
          <w:tcPr>
            <w:tcW w:w="5930" w:type="dxa"/>
          </w:tcPr>
          <w:p w14:paraId="62AA8541" w14:textId="77777777" w:rsidR="00283AD6" w:rsidRPr="00DD75EC" w:rsidRDefault="00165A3C" w:rsidP="00A164D4">
            <w:pPr>
              <w:spacing w:line="276" w:lineRule="auto"/>
              <w:rPr>
                <w:rFonts w:ascii="Verdana" w:hAnsi="Verdana"/>
                <w:sz w:val="18"/>
                <w:szCs w:val="18"/>
                <w:highlight w:val="yellow"/>
              </w:rPr>
            </w:pPr>
            <w:r w:rsidRPr="00DD75EC">
              <w:rPr>
                <w:rFonts w:ascii="Verdana" w:hAnsi="Verdana"/>
                <w:sz w:val="18"/>
                <w:szCs w:val="18"/>
                <w:highlight w:val="yellow"/>
                <w:lang w:val="en-GB" w:bidi="en-GB"/>
              </w:rPr>
              <w:t>To be completed upon conclusion of agreement</w:t>
            </w:r>
          </w:p>
        </w:tc>
      </w:tr>
      <w:tr w:rsidR="00300151" w:rsidRPr="00DD75EC" w14:paraId="69D3EF87" w14:textId="77777777" w:rsidTr="00827D7B">
        <w:trPr>
          <w:trHeight w:val="649"/>
        </w:trPr>
        <w:tc>
          <w:tcPr>
            <w:tcW w:w="3285" w:type="dxa"/>
            <w:shd w:val="clear" w:color="auto" w:fill="D9D9D9"/>
          </w:tcPr>
          <w:p w14:paraId="6465F516" w14:textId="77777777" w:rsidR="00300151" w:rsidRPr="00DD75EC" w:rsidRDefault="00300151" w:rsidP="00A164D4">
            <w:pPr>
              <w:spacing w:line="276" w:lineRule="auto"/>
              <w:rPr>
                <w:rFonts w:ascii="Verdana" w:hAnsi="Verdana" w:cs="Arial"/>
                <w:sz w:val="18"/>
                <w:szCs w:val="18"/>
              </w:rPr>
            </w:pPr>
            <w:r w:rsidRPr="00DD75EC">
              <w:rPr>
                <w:rFonts w:ascii="Verdana" w:hAnsi="Verdana"/>
                <w:sz w:val="18"/>
                <w:szCs w:val="18"/>
                <w:lang w:val="en-GB" w:bidi="en-GB"/>
              </w:rPr>
              <w:lastRenderedPageBreak/>
              <w:t>What type of data is to be processed?</w:t>
            </w:r>
          </w:p>
          <w:p w14:paraId="36783644" w14:textId="77777777" w:rsidR="00300151" w:rsidRPr="00DD75EC" w:rsidRDefault="00300151" w:rsidP="00A164D4">
            <w:pPr>
              <w:spacing w:line="276" w:lineRule="auto"/>
              <w:rPr>
                <w:rFonts w:ascii="Verdana" w:hAnsi="Verdana" w:cs="Arial"/>
                <w:sz w:val="18"/>
                <w:szCs w:val="18"/>
              </w:rPr>
            </w:pPr>
          </w:p>
          <w:p w14:paraId="3CC6B069" w14:textId="77777777" w:rsidR="00300151" w:rsidRPr="00DD75EC" w:rsidRDefault="00300151" w:rsidP="00A164D4">
            <w:pPr>
              <w:spacing w:line="276" w:lineRule="auto"/>
              <w:rPr>
                <w:rFonts w:ascii="Verdana" w:hAnsi="Verdana" w:cs="Arial"/>
                <w:sz w:val="18"/>
                <w:szCs w:val="18"/>
              </w:rPr>
            </w:pPr>
            <w:r w:rsidRPr="00DD75EC">
              <w:rPr>
                <w:rFonts w:ascii="Verdana" w:hAnsi="Verdana"/>
                <w:i/>
                <w:sz w:val="18"/>
                <w:szCs w:val="18"/>
                <w:lang w:val="en-GB" w:bidi="en-GB"/>
              </w:rPr>
              <w:t>(Name, age, sex, nationality, health data, significant social problems etc.)</w:t>
            </w:r>
          </w:p>
        </w:tc>
        <w:tc>
          <w:tcPr>
            <w:tcW w:w="5930" w:type="dxa"/>
          </w:tcPr>
          <w:p w14:paraId="2D6A8097" w14:textId="77777777" w:rsidR="00300151" w:rsidRPr="00DD75EC" w:rsidRDefault="00300151" w:rsidP="00A164D4">
            <w:pPr>
              <w:spacing w:line="276" w:lineRule="auto"/>
              <w:rPr>
                <w:rFonts w:ascii="Verdana" w:hAnsi="Verdana"/>
                <w:sz w:val="18"/>
                <w:szCs w:val="18"/>
                <w:highlight w:val="yellow"/>
              </w:rPr>
            </w:pPr>
            <w:r w:rsidRPr="00DD75EC">
              <w:rPr>
                <w:rFonts w:ascii="Verdana" w:hAnsi="Verdana"/>
                <w:sz w:val="18"/>
                <w:szCs w:val="18"/>
                <w:highlight w:val="yellow"/>
                <w:lang w:val="en-GB" w:bidi="en-GB"/>
              </w:rPr>
              <w:t>To be completed upon conclusion of agreement</w:t>
            </w:r>
          </w:p>
        </w:tc>
      </w:tr>
      <w:tr w:rsidR="002B21E5" w:rsidRPr="00DD75EC" w14:paraId="301AB29D" w14:textId="77777777" w:rsidTr="009241BA">
        <w:trPr>
          <w:trHeight w:val="2226"/>
        </w:trPr>
        <w:tc>
          <w:tcPr>
            <w:tcW w:w="3285" w:type="dxa"/>
            <w:shd w:val="clear" w:color="auto" w:fill="D9D9D9"/>
          </w:tcPr>
          <w:p w14:paraId="0299039C" w14:textId="77777777" w:rsidR="00E81758" w:rsidRPr="00DD75EC" w:rsidRDefault="00181B43" w:rsidP="00A164D4">
            <w:pPr>
              <w:spacing w:line="276" w:lineRule="auto"/>
              <w:rPr>
                <w:rFonts w:ascii="Verdana" w:hAnsi="Verdana" w:cs="Arial"/>
                <w:sz w:val="18"/>
                <w:szCs w:val="18"/>
              </w:rPr>
            </w:pPr>
            <w:r w:rsidRPr="00DD75EC">
              <w:rPr>
                <w:rFonts w:ascii="Verdana" w:hAnsi="Verdana"/>
                <w:sz w:val="18"/>
                <w:szCs w:val="18"/>
                <w:lang w:val="en-GB" w:bidi="en-GB"/>
              </w:rPr>
              <w:t>What</w:t>
            </w:r>
            <w:r w:rsidR="00BA4473" w:rsidRPr="00DD75EC">
              <w:rPr>
                <w:rFonts w:ascii="Verdana" w:hAnsi="Verdana"/>
                <w:sz w:val="18"/>
                <w:szCs w:val="18"/>
                <w:lang w:val="en-GB" w:bidi="en-GB"/>
              </w:rPr>
              <w:t xml:space="preserve"> specific</w:t>
            </w:r>
            <w:r w:rsidRPr="00DD75EC">
              <w:rPr>
                <w:rFonts w:ascii="Verdana" w:hAnsi="Verdana"/>
                <w:sz w:val="18"/>
                <w:szCs w:val="18"/>
                <w:lang w:val="en-GB" w:bidi="en-GB"/>
              </w:rPr>
              <w:t xml:space="preserve"> type of data is to be processed:</w:t>
            </w:r>
          </w:p>
          <w:p w14:paraId="432C2AEC" w14:textId="77777777" w:rsidR="00181B43" w:rsidRPr="00DD75EC" w:rsidRDefault="00181B43" w:rsidP="00A164D4">
            <w:pPr>
              <w:numPr>
                <w:ilvl w:val="0"/>
                <w:numId w:val="22"/>
              </w:numPr>
              <w:spacing w:line="276" w:lineRule="auto"/>
              <w:rPr>
                <w:rFonts w:ascii="Verdana" w:hAnsi="Verdana" w:cs="Arial"/>
                <w:sz w:val="18"/>
                <w:szCs w:val="18"/>
              </w:rPr>
            </w:pPr>
            <w:r w:rsidRPr="00DD75EC">
              <w:rPr>
                <w:rFonts w:ascii="Verdana" w:hAnsi="Verdana"/>
                <w:sz w:val="18"/>
                <w:szCs w:val="18"/>
                <w:lang w:val="en-GB" w:bidi="en-GB"/>
              </w:rPr>
              <w:t xml:space="preserve">General personal data </w:t>
            </w:r>
          </w:p>
          <w:p w14:paraId="107782DF" w14:textId="77777777" w:rsidR="00181B43" w:rsidRPr="00DD75EC" w:rsidRDefault="00181B43" w:rsidP="00A164D4">
            <w:pPr>
              <w:spacing w:line="276" w:lineRule="auto"/>
              <w:ind w:left="360"/>
              <w:rPr>
                <w:rFonts w:ascii="Verdana" w:hAnsi="Verdana" w:cs="Arial"/>
                <w:i/>
                <w:sz w:val="18"/>
                <w:szCs w:val="18"/>
              </w:rPr>
            </w:pPr>
            <w:r w:rsidRPr="00DD75EC">
              <w:rPr>
                <w:rFonts w:ascii="Verdana" w:hAnsi="Verdana"/>
                <w:i/>
                <w:sz w:val="18"/>
                <w:szCs w:val="18"/>
                <w:lang w:val="en-GB" w:bidi="en-GB"/>
              </w:rPr>
              <w:t>(Name, address, age, self-published data etc.)</w:t>
            </w:r>
          </w:p>
          <w:p w14:paraId="53E4550A" w14:textId="77777777" w:rsidR="00181B43" w:rsidRPr="00DD75EC" w:rsidRDefault="00181B43" w:rsidP="00A164D4">
            <w:pPr>
              <w:numPr>
                <w:ilvl w:val="0"/>
                <w:numId w:val="22"/>
              </w:numPr>
              <w:spacing w:line="276" w:lineRule="auto"/>
              <w:rPr>
                <w:rFonts w:ascii="Verdana" w:hAnsi="Verdana" w:cs="Arial"/>
                <w:sz w:val="18"/>
                <w:szCs w:val="18"/>
              </w:rPr>
            </w:pPr>
            <w:r w:rsidRPr="00DD75EC">
              <w:rPr>
                <w:rFonts w:ascii="Verdana" w:hAnsi="Verdana"/>
                <w:sz w:val="18"/>
                <w:szCs w:val="18"/>
                <w:lang w:val="en-GB" w:bidi="en-GB"/>
              </w:rPr>
              <w:t>Confidential personal data</w:t>
            </w:r>
          </w:p>
          <w:p w14:paraId="799F4B07" w14:textId="77777777" w:rsidR="00181B43" w:rsidRPr="00DD75EC" w:rsidRDefault="00181B43" w:rsidP="00A164D4">
            <w:pPr>
              <w:spacing w:line="276" w:lineRule="auto"/>
              <w:ind w:left="360"/>
              <w:rPr>
                <w:rFonts w:ascii="Verdana" w:hAnsi="Verdana" w:cs="Arial"/>
                <w:sz w:val="18"/>
                <w:szCs w:val="18"/>
              </w:rPr>
            </w:pPr>
            <w:r w:rsidRPr="00DD75EC">
              <w:rPr>
                <w:rFonts w:ascii="Verdana" w:hAnsi="Verdana"/>
                <w:i/>
                <w:sz w:val="18"/>
                <w:szCs w:val="18"/>
                <w:lang w:val="en-GB" w:bidi="en-GB"/>
              </w:rPr>
              <w:t>(Civil registration number, grades, significant social problems etc.)</w:t>
            </w:r>
          </w:p>
          <w:p w14:paraId="6F0E490C" w14:textId="77777777" w:rsidR="002B21E5" w:rsidRPr="00DD75EC" w:rsidRDefault="00181B43" w:rsidP="00A164D4">
            <w:pPr>
              <w:numPr>
                <w:ilvl w:val="0"/>
                <w:numId w:val="22"/>
              </w:numPr>
              <w:spacing w:line="276" w:lineRule="auto"/>
              <w:rPr>
                <w:rFonts w:ascii="Verdana" w:hAnsi="Verdana" w:cs="Arial"/>
                <w:i/>
                <w:sz w:val="18"/>
                <w:szCs w:val="18"/>
              </w:rPr>
            </w:pPr>
            <w:r w:rsidRPr="00DD75EC">
              <w:rPr>
                <w:rFonts w:ascii="Verdana" w:hAnsi="Verdana"/>
                <w:sz w:val="18"/>
                <w:szCs w:val="18"/>
                <w:lang w:val="en-GB" w:bidi="en-GB"/>
              </w:rPr>
              <w:t>Sensitive personal data</w:t>
            </w:r>
          </w:p>
          <w:p w14:paraId="121534CB" w14:textId="77777777" w:rsidR="00181B43" w:rsidRPr="00DD75EC" w:rsidRDefault="00181B43" w:rsidP="00A164D4">
            <w:pPr>
              <w:spacing w:line="276" w:lineRule="auto"/>
              <w:ind w:left="360"/>
              <w:rPr>
                <w:rFonts w:ascii="Verdana" w:hAnsi="Verdana" w:cs="Arial"/>
                <w:i/>
                <w:sz w:val="18"/>
                <w:szCs w:val="18"/>
              </w:rPr>
            </w:pPr>
            <w:r w:rsidRPr="00DD75EC">
              <w:rPr>
                <w:rFonts w:ascii="Verdana" w:hAnsi="Verdana"/>
                <w:i/>
                <w:sz w:val="18"/>
                <w:szCs w:val="18"/>
                <w:lang w:val="en-GB" w:bidi="en-GB"/>
              </w:rPr>
              <w:t>(Health data, race, political opinions etc.)</w:t>
            </w:r>
          </w:p>
        </w:tc>
        <w:tc>
          <w:tcPr>
            <w:tcW w:w="5930" w:type="dxa"/>
          </w:tcPr>
          <w:p w14:paraId="529704B8" w14:textId="77777777" w:rsidR="001534B2" w:rsidRPr="00DD75EC" w:rsidRDefault="001534B2" w:rsidP="001534B2">
            <w:pPr>
              <w:rPr>
                <w:rFonts w:ascii="Verdana" w:hAnsi="Verdana" w:cs="Arial"/>
                <w:sz w:val="18"/>
                <w:szCs w:val="18"/>
              </w:rPr>
            </w:pPr>
            <w:r w:rsidRPr="00DD75EC">
              <w:rPr>
                <w:rFonts w:ascii="Verdana" w:hAnsi="Verdana"/>
                <w:sz w:val="18"/>
                <w:szCs w:val="18"/>
                <w:highlight w:val="yellow"/>
                <w:lang w:val="en-GB" w:bidi="en-GB"/>
              </w:rPr>
              <w:t xml:space="preserve">Tick upon conclusion of agreement </w:t>
            </w:r>
          </w:p>
          <w:p w14:paraId="069CF0CC" w14:textId="77777777" w:rsidR="001534B2" w:rsidRPr="00DD75EC" w:rsidRDefault="00D52F07" w:rsidP="001534B2">
            <w:pPr>
              <w:rPr>
                <w:rFonts w:ascii="Verdana" w:hAnsi="Verdana" w:cs="Arial"/>
                <w:sz w:val="18"/>
                <w:szCs w:val="18"/>
              </w:rPr>
            </w:pPr>
            <w:sdt>
              <w:sdtPr>
                <w:rPr>
                  <w:rFonts w:ascii="Verdana" w:hAnsi="Verdana" w:cs="Arial"/>
                  <w:sz w:val="18"/>
                  <w:szCs w:val="18"/>
                </w:rPr>
                <w:id w:val="1029845807"/>
                <w14:checkbox>
                  <w14:checked w14:val="0"/>
                  <w14:checkedState w14:val="2612" w14:font="MS Gothic"/>
                  <w14:uncheckedState w14:val="2610" w14:font="MS Gothic"/>
                </w14:checkbox>
              </w:sdtPr>
              <w:sdtEndPr/>
              <w:sdtContent>
                <w:r w:rsidR="001534B2" w:rsidRPr="00DD75EC">
                  <w:rPr>
                    <w:rFonts w:ascii="MS Gothic" w:eastAsia="MS Gothic" w:hAnsi="MS Gothic" w:cs="MS Gothic" w:hint="eastAsia"/>
                    <w:sz w:val="18"/>
                    <w:szCs w:val="18"/>
                    <w:lang w:val="en-GB" w:bidi="en-GB"/>
                  </w:rPr>
                  <w:t>☐</w:t>
                </w:r>
              </w:sdtContent>
            </w:sdt>
            <w:r w:rsidR="001534B2" w:rsidRPr="00DD75EC">
              <w:rPr>
                <w:rFonts w:ascii="Verdana" w:hAnsi="Verdana"/>
                <w:sz w:val="18"/>
                <w:szCs w:val="18"/>
                <w:lang w:val="en-GB" w:bidi="en-GB"/>
              </w:rPr>
              <w:t xml:space="preserve"> </w:t>
            </w:r>
            <w:r w:rsidR="00BA4473" w:rsidRPr="00DD75EC">
              <w:rPr>
                <w:rFonts w:ascii="Verdana" w:hAnsi="Verdana"/>
                <w:sz w:val="18"/>
                <w:szCs w:val="18"/>
                <w:lang w:val="en-GB" w:bidi="en-GB"/>
              </w:rPr>
              <w:t xml:space="preserve"> </w:t>
            </w:r>
            <w:r w:rsidR="001534B2" w:rsidRPr="00DD75EC">
              <w:rPr>
                <w:rFonts w:ascii="Verdana" w:hAnsi="Verdana"/>
                <w:sz w:val="18"/>
                <w:szCs w:val="18"/>
                <w:lang w:val="en-GB" w:bidi="en-GB"/>
              </w:rPr>
              <w:t>General personal data</w:t>
            </w:r>
          </w:p>
          <w:p w14:paraId="4DCE6F71" w14:textId="77777777" w:rsidR="001534B2" w:rsidRPr="00DD75EC" w:rsidRDefault="00D52F07" w:rsidP="001534B2">
            <w:pPr>
              <w:rPr>
                <w:rFonts w:ascii="Verdana" w:hAnsi="Verdana" w:cs="Arial"/>
                <w:sz w:val="18"/>
                <w:szCs w:val="18"/>
              </w:rPr>
            </w:pPr>
            <w:sdt>
              <w:sdtPr>
                <w:rPr>
                  <w:rFonts w:ascii="Verdana" w:hAnsi="Verdana" w:cs="Arial"/>
                  <w:sz w:val="18"/>
                  <w:szCs w:val="18"/>
                </w:rPr>
                <w:id w:val="-176735387"/>
                <w14:checkbox>
                  <w14:checked w14:val="0"/>
                  <w14:checkedState w14:val="2612" w14:font="MS Gothic"/>
                  <w14:uncheckedState w14:val="2610" w14:font="MS Gothic"/>
                </w14:checkbox>
              </w:sdtPr>
              <w:sdtEndPr/>
              <w:sdtContent>
                <w:r w:rsidR="001534B2" w:rsidRPr="00DD75EC">
                  <w:rPr>
                    <w:rFonts w:ascii="MS Gothic" w:eastAsia="MS Gothic" w:hAnsi="MS Gothic" w:cs="MS Gothic" w:hint="eastAsia"/>
                    <w:sz w:val="18"/>
                    <w:szCs w:val="18"/>
                    <w:lang w:val="en-GB" w:bidi="en-GB"/>
                  </w:rPr>
                  <w:t>☐</w:t>
                </w:r>
              </w:sdtContent>
            </w:sdt>
            <w:r w:rsidR="001534B2" w:rsidRPr="00DD75EC">
              <w:rPr>
                <w:rFonts w:ascii="Verdana" w:hAnsi="Verdana"/>
                <w:sz w:val="18"/>
                <w:szCs w:val="18"/>
                <w:lang w:val="en-GB" w:bidi="en-GB"/>
              </w:rPr>
              <w:t xml:space="preserve"> </w:t>
            </w:r>
            <w:r w:rsidR="00BA4473" w:rsidRPr="00DD75EC">
              <w:rPr>
                <w:rFonts w:ascii="Verdana" w:hAnsi="Verdana"/>
                <w:sz w:val="18"/>
                <w:szCs w:val="18"/>
                <w:lang w:val="en-GB" w:bidi="en-GB"/>
              </w:rPr>
              <w:t xml:space="preserve"> </w:t>
            </w:r>
            <w:r w:rsidR="001534B2" w:rsidRPr="00DD75EC">
              <w:rPr>
                <w:rFonts w:ascii="Verdana" w:hAnsi="Verdana"/>
                <w:sz w:val="18"/>
                <w:szCs w:val="18"/>
                <w:lang w:val="en-GB" w:bidi="en-GB"/>
              </w:rPr>
              <w:t>Confidential personal data</w:t>
            </w:r>
          </w:p>
          <w:p w14:paraId="039617C6" w14:textId="77777777" w:rsidR="00D7104C" w:rsidRPr="00DD75EC" w:rsidRDefault="00D52F07" w:rsidP="001534B2">
            <w:pPr>
              <w:spacing w:line="276" w:lineRule="auto"/>
              <w:rPr>
                <w:rFonts w:ascii="Verdana" w:hAnsi="Verdana" w:cs="Arial"/>
                <w:sz w:val="18"/>
                <w:szCs w:val="18"/>
              </w:rPr>
            </w:pPr>
            <w:sdt>
              <w:sdtPr>
                <w:rPr>
                  <w:rFonts w:ascii="Verdana" w:hAnsi="Verdana" w:cs="Arial"/>
                  <w:sz w:val="18"/>
                  <w:szCs w:val="18"/>
                </w:rPr>
                <w:id w:val="-1525085050"/>
                <w14:checkbox>
                  <w14:checked w14:val="0"/>
                  <w14:checkedState w14:val="2612" w14:font="MS Gothic"/>
                  <w14:uncheckedState w14:val="2610" w14:font="MS Gothic"/>
                </w14:checkbox>
              </w:sdtPr>
              <w:sdtEndPr/>
              <w:sdtContent>
                <w:r w:rsidR="001534B2" w:rsidRPr="00DD75EC">
                  <w:rPr>
                    <w:rFonts w:ascii="MS Gothic" w:eastAsia="MS Gothic" w:hAnsi="MS Gothic" w:cs="MS Gothic" w:hint="eastAsia"/>
                    <w:sz w:val="18"/>
                    <w:szCs w:val="18"/>
                    <w:lang w:val="en-GB" w:bidi="en-GB"/>
                  </w:rPr>
                  <w:t>☐</w:t>
                </w:r>
              </w:sdtContent>
            </w:sdt>
            <w:r w:rsidR="001534B2" w:rsidRPr="00DD75EC">
              <w:rPr>
                <w:rFonts w:ascii="Verdana" w:hAnsi="Verdana"/>
                <w:sz w:val="18"/>
                <w:szCs w:val="18"/>
                <w:lang w:val="en-GB" w:bidi="en-GB"/>
              </w:rPr>
              <w:t xml:space="preserve"> </w:t>
            </w:r>
            <w:r w:rsidR="00BA4473" w:rsidRPr="00DD75EC">
              <w:rPr>
                <w:rFonts w:ascii="Verdana" w:hAnsi="Verdana"/>
                <w:sz w:val="18"/>
                <w:szCs w:val="18"/>
                <w:lang w:val="en-GB" w:bidi="en-GB"/>
              </w:rPr>
              <w:t xml:space="preserve"> </w:t>
            </w:r>
            <w:r w:rsidR="001534B2" w:rsidRPr="00DD75EC">
              <w:rPr>
                <w:rFonts w:ascii="Verdana" w:hAnsi="Verdana"/>
                <w:sz w:val="18"/>
                <w:szCs w:val="18"/>
                <w:lang w:val="en-GB" w:bidi="en-GB"/>
              </w:rPr>
              <w:t>Sensitive personal data</w:t>
            </w:r>
          </w:p>
        </w:tc>
      </w:tr>
      <w:tr w:rsidR="002B21E5" w:rsidRPr="00DD75EC" w14:paraId="36CED73B" w14:textId="77777777" w:rsidTr="00827D7B">
        <w:trPr>
          <w:trHeight w:val="649"/>
        </w:trPr>
        <w:tc>
          <w:tcPr>
            <w:tcW w:w="3285" w:type="dxa"/>
            <w:shd w:val="clear" w:color="auto" w:fill="D9D9D9"/>
          </w:tcPr>
          <w:p w14:paraId="0B4306E8" w14:textId="77777777" w:rsidR="009241BA" w:rsidRPr="00DD75EC" w:rsidRDefault="002B21E5" w:rsidP="00A164D4">
            <w:pPr>
              <w:spacing w:line="276" w:lineRule="auto"/>
              <w:rPr>
                <w:rFonts w:ascii="Verdana" w:hAnsi="Verdana" w:cs="Arial"/>
                <w:sz w:val="18"/>
                <w:szCs w:val="18"/>
              </w:rPr>
            </w:pPr>
            <w:r w:rsidRPr="00DD75EC">
              <w:rPr>
                <w:rFonts w:ascii="Verdana" w:hAnsi="Verdana"/>
                <w:sz w:val="18"/>
                <w:szCs w:val="18"/>
                <w:lang w:val="en-GB" w:bidi="en-GB"/>
              </w:rPr>
              <w:t xml:space="preserve">Which categories of data subjects are to be processed? </w:t>
            </w:r>
          </w:p>
          <w:p w14:paraId="256CABE7" w14:textId="77777777" w:rsidR="002B21E5" w:rsidRPr="00DD75EC" w:rsidRDefault="000B0706" w:rsidP="00A164D4">
            <w:pPr>
              <w:spacing w:line="276" w:lineRule="auto"/>
              <w:rPr>
                <w:rFonts w:ascii="Verdana" w:hAnsi="Verdana" w:cs="Arial"/>
                <w:sz w:val="18"/>
                <w:szCs w:val="18"/>
              </w:rPr>
            </w:pPr>
            <w:r w:rsidRPr="00DD75EC">
              <w:rPr>
                <w:rFonts w:ascii="Verdana" w:hAnsi="Verdana"/>
                <w:i/>
                <w:sz w:val="18"/>
                <w:szCs w:val="18"/>
                <w:lang w:val="en-GB" w:bidi="en-GB"/>
              </w:rPr>
              <w:br/>
              <w:t>(Adults or children (aged 0-17 years). Specify if the data subjects are affected by special circumstances, such as physical, mental or cognitive disorders, language difficulties, abuse etc.)</w:t>
            </w:r>
          </w:p>
        </w:tc>
        <w:tc>
          <w:tcPr>
            <w:tcW w:w="5930" w:type="dxa"/>
          </w:tcPr>
          <w:p w14:paraId="550B8A8B" w14:textId="77777777" w:rsidR="002B21E5" w:rsidRPr="00DD75EC" w:rsidRDefault="002D276D" w:rsidP="00A164D4">
            <w:pPr>
              <w:spacing w:line="276" w:lineRule="auto"/>
              <w:rPr>
                <w:rFonts w:ascii="Verdana" w:hAnsi="Verdana" w:cs="Arial"/>
                <w:sz w:val="18"/>
                <w:szCs w:val="18"/>
              </w:rPr>
            </w:pPr>
            <w:r w:rsidRPr="00DD75EC">
              <w:rPr>
                <w:rFonts w:ascii="Verdana" w:hAnsi="Verdana"/>
                <w:sz w:val="18"/>
                <w:szCs w:val="18"/>
                <w:highlight w:val="yellow"/>
                <w:lang w:val="en-GB" w:bidi="en-GB"/>
              </w:rPr>
              <w:t>To be completed upon conclusion of agreement</w:t>
            </w:r>
          </w:p>
        </w:tc>
      </w:tr>
      <w:tr w:rsidR="002B21E5" w:rsidRPr="00DD75EC" w14:paraId="71060803" w14:textId="77777777" w:rsidTr="00827D7B">
        <w:trPr>
          <w:trHeight w:val="1084"/>
        </w:trPr>
        <w:tc>
          <w:tcPr>
            <w:tcW w:w="3285" w:type="dxa"/>
            <w:shd w:val="clear" w:color="auto" w:fill="D9D9D9"/>
          </w:tcPr>
          <w:p w14:paraId="3823B904" w14:textId="77777777" w:rsidR="002B21E5" w:rsidRPr="00DD75EC" w:rsidRDefault="002B21E5" w:rsidP="00A164D4">
            <w:pPr>
              <w:spacing w:line="276" w:lineRule="auto"/>
              <w:rPr>
                <w:rFonts w:ascii="Verdana" w:hAnsi="Verdana" w:cs="Arial"/>
                <w:sz w:val="18"/>
                <w:szCs w:val="18"/>
              </w:rPr>
            </w:pPr>
            <w:r w:rsidRPr="00DD75EC">
              <w:rPr>
                <w:rFonts w:ascii="Verdana" w:hAnsi="Verdana"/>
                <w:sz w:val="18"/>
                <w:szCs w:val="18"/>
                <w:lang w:val="en-GB" w:bidi="en-GB"/>
              </w:rPr>
              <w:t>Who will be processing the data for the Data Processor?</w:t>
            </w:r>
          </w:p>
          <w:p w14:paraId="4D7DAC56" w14:textId="77777777" w:rsidR="002B21E5" w:rsidRPr="00DD75EC" w:rsidRDefault="002B21E5" w:rsidP="00A164D4">
            <w:pPr>
              <w:spacing w:line="276" w:lineRule="auto"/>
              <w:rPr>
                <w:rFonts w:ascii="Verdana" w:hAnsi="Verdana" w:cs="Arial"/>
                <w:i/>
                <w:sz w:val="18"/>
                <w:szCs w:val="18"/>
              </w:rPr>
            </w:pPr>
            <w:r w:rsidRPr="00DD75EC">
              <w:rPr>
                <w:rFonts w:ascii="Verdana" w:hAnsi="Verdana"/>
                <w:i/>
                <w:sz w:val="18"/>
                <w:szCs w:val="18"/>
                <w:lang w:val="en-GB" w:bidi="en-GB"/>
              </w:rPr>
              <w:t>(For all individuals, please state full name as well as position or relationship with the Data Processor)</w:t>
            </w:r>
          </w:p>
          <w:p w14:paraId="69494FEF" w14:textId="77777777" w:rsidR="002B21E5" w:rsidRPr="00DD75EC" w:rsidRDefault="002B21E5" w:rsidP="00A164D4">
            <w:pPr>
              <w:spacing w:line="276" w:lineRule="auto"/>
              <w:rPr>
                <w:rFonts w:ascii="Verdana" w:hAnsi="Verdana" w:cs="Arial"/>
                <w:sz w:val="18"/>
                <w:szCs w:val="18"/>
              </w:rPr>
            </w:pPr>
          </w:p>
        </w:tc>
        <w:tc>
          <w:tcPr>
            <w:tcW w:w="5930" w:type="dxa"/>
          </w:tcPr>
          <w:p w14:paraId="3C8C64DB" w14:textId="77777777" w:rsidR="002B21E5" w:rsidRPr="00DD75EC" w:rsidRDefault="002D276D" w:rsidP="00A164D4">
            <w:pPr>
              <w:spacing w:line="276" w:lineRule="auto"/>
              <w:rPr>
                <w:rFonts w:ascii="Verdana" w:hAnsi="Verdana" w:cs="Arial"/>
                <w:sz w:val="18"/>
                <w:szCs w:val="18"/>
              </w:rPr>
            </w:pPr>
            <w:r w:rsidRPr="00DD75EC">
              <w:rPr>
                <w:rFonts w:ascii="Verdana" w:hAnsi="Verdana"/>
                <w:sz w:val="18"/>
                <w:szCs w:val="18"/>
                <w:highlight w:val="yellow"/>
                <w:lang w:val="en-GB" w:bidi="en-GB"/>
              </w:rPr>
              <w:t>To be completed upon conclusion of agreement</w:t>
            </w:r>
          </w:p>
        </w:tc>
      </w:tr>
      <w:tr w:rsidR="002B21E5" w:rsidRPr="00DD75EC" w14:paraId="6E08ACF3" w14:textId="77777777" w:rsidTr="00827D7B">
        <w:trPr>
          <w:trHeight w:val="436"/>
        </w:trPr>
        <w:tc>
          <w:tcPr>
            <w:tcW w:w="3285" w:type="dxa"/>
            <w:shd w:val="clear" w:color="auto" w:fill="D9D9D9"/>
          </w:tcPr>
          <w:p w14:paraId="0F6E4EDB" w14:textId="77777777" w:rsidR="00297006" w:rsidRPr="00DD75EC" w:rsidRDefault="002B21E5" w:rsidP="00A164D4">
            <w:pPr>
              <w:spacing w:line="276" w:lineRule="auto"/>
              <w:rPr>
                <w:rFonts w:ascii="Verdana" w:hAnsi="Verdana" w:cs="Arial"/>
                <w:sz w:val="18"/>
                <w:szCs w:val="18"/>
              </w:rPr>
            </w:pPr>
            <w:r w:rsidRPr="00DD75EC">
              <w:rPr>
                <w:rFonts w:ascii="Verdana" w:hAnsi="Verdana"/>
                <w:sz w:val="18"/>
                <w:szCs w:val="18"/>
                <w:lang w:val="en-GB" w:bidi="en-GB"/>
              </w:rPr>
              <w:t xml:space="preserve">Specify the time period during which the Data Processor will be processing the data. </w:t>
            </w:r>
          </w:p>
          <w:p w14:paraId="15D3F377" w14:textId="77777777" w:rsidR="00297006" w:rsidRPr="00DD75EC" w:rsidRDefault="00297006" w:rsidP="00A164D4">
            <w:pPr>
              <w:spacing w:line="276" w:lineRule="auto"/>
              <w:rPr>
                <w:rFonts w:ascii="Verdana" w:hAnsi="Verdana" w:cs="Arial"/>
                <w:sz w:val="18"/>
                <w:szCs w:val="18"/>
              </w:rPr>
            </w:pPr>
          </w:p>
          <w:p w14:paraId="7F2FCFC7" w14:textId="77777777" w:rsidR="008E1322" w:rsidRPr="00DD75EC" w:rsidRDefault="00297006" w:rsidP="00A164D4">
            <w:pPr>
              <w:spacing w:line="276" w:lineRule="auto"/>
              <w:rPr>
                <w:rFonts w:ascii="Verdana" w:hAnsi="Verdana" w:cs="Arial"/>
                <w:i/>
                <w:sz w:val="18"/>
                <w:szCs w:val="18"/>
              </w:rPr>
            </w:pPr>
            <w:r w:rsidRPr="00DD75EC">
              <w:rPr>
                <w:rFonts w:ascii="Verdana" w:hAnsi="Verdana"/>
                <w:i/>
                <w:sz w:val="18"/>
                <w:szCs w:val="18"/>
                <w:lang w:val="en-GB" w:bidi="en-GB"/>
              </w:rPr>
              <w:t>(Start date and end date)</w:t>
            </w:r>
          </w:p>
        </w:tc>
        <w:tc>
          <w:tcPr>
            <w:tcW w:w="5930" w:type="dxa"/>
          </w:tcPr>
          <w:p w14:paraId="6843044B" w14:textId="77777777" w:rsidR="002B21E5" w:rsidRPr="00DD75EC" w:rsidRDefault="002D276D" w:rsidP="00A164D4">
            <w:pPr>
              <w:spacing w:line="276" w:lineRule="auto"/>
              <w:rPr>
                <w:rFonts w:ascii="Verdana" w:hAnsi="Verdana" w:cs="Arial"/>
                <w:sz w:val="18"/>
                <w:szCs w:val="18"/>
              </w:rPr>
            </w:pPr>
            <w:r w:rsidRPr="00DD75EC">
              <w:rPr>
                <w:rFonts w:ascii="Verdana" w:hAnsi="Verdana"/>
                <w:sz w:val="18"/>
                <w:szCs w:val="18"/>
                <w:highlight w:val="yellow"/>
                <w:lang w:val="en-GB" w:bidi="en-GB"/>
              </w:rPr>
              <w:t>To be completed upon conclusion of agreement</w:t>
            </w:r>
          </w:p>
        </w:tc>
      </w:tr>
      <w:tr w:rsidR="004520EF" w:rsidRPr="00DD75EC" w14:paraId="26E67E6C" w14:textId="77777777" w:rsidTr="00827D7B">
        <w:trPr>
          <w:trHeight w:val="436"/>
        </w:trPr>
        <w:tc>
          <w:tcPr>
            <w:tcW w:w="3285" w:type="dxa"/>
            <w:shd w:val="clear" w:color="auto" w:fill="D9D9D9"/>
          </w:tcPr>
          <w:p w14:paraId="5DDFE235" w14:textId="77777777" w:rsidR="004520EF" w:rsidRPr="00DD75EC" w:rsidRDefault="004520EF" w:rsidP="00A164D4">
            <w:pPr>
              <w:spacing w:line="276" w:lineRule="auto"/>
              <w:rPr>
                <w:rFonts w:ascii="Verdana" w:hAnsi="Verdana" w:cs="Arial"/>
                <w:sz w:val="18"/>
                <w:szCs w:val="18"/>
              </w:rPr>
            </w:pPr>
            <w:r w:rsidRPr="00DD75EC">
              <w:rPr>
                <w:rFonts w:ascii="Verdana" w:hAnsi="Verdana"/>
                <w:sz w:val="18"/>
                <w:szCs w:val="18"/>
                <w:lang w:val="en-GB" w:bidi="en-GB"/>
              </w:rPr>
              <w:t xml:space="preserve">Specify whether the Data Processor is to delete or return data after completion of the data processing task.  </w:t>
            </w:r>
          </w:p>
        </w:tc>
        <w:tc>
          <w:tcPr>
            <w:tcW w:w="5930" w:type="dxa"/>
          </w:tcPr>
          <w:p w14:paraId="70F5F5E0" w14:textId="77777777" w:rsidR="004520EF" w:rsidRPr="00DD75EC" w:rsidRDefault="004520EF" w:rsidP="00A164D4">
            <w:pPr>
              <w:spacing w:line="276" w:lineRule="auto"/>
              <w:rPr>
                <w:rFonts w:ascii="Verdana" w:hAnsi="Verdana"/>
                <w:sz w:val="18"/>
                <w:szCs w:val="18"/>
                <w:highlight w:val="yellow"/>
              </w:rPr>
            </w:pPr>
            <w:r w:rsidRPr="00DD75EC">
              <w:rPr>
                <w:rFonts w:ascii="Verdana" w:hAnsi="Verdana"/>
                <w:sz w:val="18"/>
                <w:szCs w:val="18"/>
                <w:highlight w:val="yellow"/>
                <w:lang w:val="en-GB" w:bidi="en-GB"/>
              </w:rPr>
              <w:t xml:space="preserve">It is recommended that this be filled in upon conclusion of the </w:t>
            </w:r>
            <w:r w:rsidR="00BA4473" w:rsidRPr="00DD75EC">
              <w:rPr>
                <w:rFonts w:ascii="Verdana" w:hAnsi="Verdana"/>
                <w:sz w:val="18"/>
                <w:szCs w:val="18"/>
                <w:highlight w:val="yellow"/>
                <w:lang w:val="en-GB" w:bidi="en-GB"/>
              </w:rPr>
              <w:t>agreement;</w:t>
            </w:r>
            <w:r w:rsidRPr="00DD75EC">
              <w:rPr>
                <w:rFonts w:ascii="Verdana" w:hAnsi="Verdana"/>
                <w:sz w:val="18"/>
                <w:szCs w:val="18"/>
                <w:highlight w:val="yellow"/>
                <w:lang w:val="en-GB" w:bidi="en-GB"/>
              </w:rPr>
              <w:t xml:space="preserve"> alternatively the Data Processor must be informed at least four weeks before the end of the data processing period. Cf. section 11.  </w:t>
            </w:r>
          </w:p>
        </w:tc>
      </w:tr>
    </w:tbl>
    <w:p w14:paraId="738CCC60" w14:textId="77777777" w:rsidR="002B21E5" w:rsidRPr="00DD75EC" w:rsidRDefault="002B21E5" w:rsidP="00A164D4">
      <w:pPr>
        <w:spacing w:line="276" w:lineRule="auto"/>
        <w:ind w:left="792"/>
        <w:rPr>
          <w:rFonts w:ascii="Verdana" w:hAnsi="Verdana" w:cs="Arial"/>
          <w:sz w:val="18"/>
          <w:szCs w:val="18"/>
        </w:rPr>
      </w:pPr>
    </w:p>
    <w:p w14:paraId="7B89623A" w14:textId="77777777" w:rsidR="007B26EF" w:rsidRPr="00DD75EC" w:rsidRDefault="007B26EF" w:rsidP="00A164D4">
      <w:pPr>
        <w:spacing w:line="276" w:lineRule="auto"/>
        <w:ind w:left="792"/>
        <w:rPr>
          <w:rFonts w:ascii="Verdana" w:hAnsi="Verdana" w:cs="Arial"/>
          <w:sz w:val="18"/>
          <w:szCs w:val="18"/>
        </w:rPr>
      </w:pPr>
    </w:p>
    <w:p w14:paraId="608A45E0" w14:textId="77777777" w:rsidR="0073306D" w:rsidRPr="00DD75EC" w:rsidRDefault="0073306D" w:rsidP="00A164D4">
      <w:pPr>
        <w:numPr>
          <w:ilvl w:val="0"/>
          <w:numId w:val="6"/>
        </w:numPr>
        <w:spacing w:line="276" w:lineRule="auto"/>
        <w:rPr>
          <w:rFonts w:ascii="Verdana" w:hAnsi="Verdana" w:cs="Arial"/>
          <w:sz w:val="18"/>
          <w:szCs w:val="18"/>
        </w:rPr>
      </w:pPr>
      <w:r w:rsidRPr="00DD75EC">
        <w:rPr>
          <w:rFonts w:ascii="Verdana" w:hAnsi="Verdana"/>
          <w:sz w:val="18"/>
          <w:szCs w:val="18"/>
          <w:lang w:val="en-GB" w:bidi="en-GB"/>
        </w:rPr>
        <w:t>DATA PROCESSOR'S OBLIGATIONS</w:t>
      </w:r>
    </w:p>
    <w:p w14:paraId="33A7977D" w14:textId="77777777" w:rsidR="00FE18A1" w:rsidRPr="00DD75EC" w:rsidRDefault="00FE18A1" w:rsidP="00A164D4">
      <w:pPr>
        <w:autoSpaceDE w:val="0"/>
        <w:autoSpaceDN w:val="0"/>
        <w:adjustRightInd w:val="0"/>
        <w:spacing w:line="276" w:lineRule="auto"/>
        <w:ind w:left="360"/>
        <w:rPr>
          <w:rFonts w:ascii="Verdana" w:hAnsi="Verdana" w:cs="Arial"/>
          <w:color w:val="000000"/>
          <w:sz w:val="18"/>
          <w:szCs w:val="18"/>
        </w:rPr>
      </w:pPr>
    </w:p>
    <w:p w14:paraId="3F6B6C94" w14:textId="77777777" w:rsidR="0073306D" w:rsidRPr="00DD75EC" w:rsidRDefault="0073306D"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Processor acts solely on behalf of and on instructions from the Data Controller in connection with the performance of the agreed Project tasks. The Data Controller thus decides the purposes for which the processing of personal data may take place. </w:t>
      </w:r>
    </w:p>
    <w:p w14:paraId="17313F43" w14:textId="77777777" w:rsidR="00196FB7" w:rsidRPr="00DD75EC" w:rsidRDefault="00196FB7" w:rsidP="00A164D4">
      <w:pPr>
        <w:spacing w:line="276" w:lineRule="auto"/>
        <w:ind w:left="792"/>
        <w:rPr>
          <w:rFonts w:ascii="Verdana" w:hAnsi="Verdana" w:cs="Arial"/>
          <w:sz w:val="18"/>
          <w:szCs w:val="18"/>
        </w:rPr>
      </w:pPr>
    </w:p>
    <w:p w14:paraId="5754AA7B" w14:textId="77777777" w:rsidR="00937F1E" w:rsidRPr="00DD75EC" w:rsidRDefault="0073306D"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Processor undertakes to comply with the Data Protection Rules. </w:t>
      </w:r>
    </w:p>
    <w:p w14:paraId="661D12EA" w14:textId="77777777" w:rsidR="00E62621" w:rsidRPr="00DD75EC" w:rsidRDefault="00E62621" w:rsidP="00A164D4">
      <w:pPr>
        <w:spacing w:line="276" w:lineRule="auto"/>
        <w:rPr>
          <w:rFonts w:ascii="Verdana" w:hAnsi="Verdana" w:cs="Arial"/>
          <w:sz w:val="18"/>
          <w:szCs w:val="18"/>
        </w:rPr>
      </w:pPr>
    </w:p>
    <w:p w14:paraId="046B79DF" w14:textId="77777777" w:rsidR="00937F1E" w:rsidRPr="00DD75EC" w:rsidRDefault="00937F1E" w:rsidP="00A164D4">
      <w:pPr>
        <w:numPr>
          <w:ilvl w:val="2"/>
          <w:numId w:val="6"/>
        </w:numPr>
        <w:spacing w:line="276" w:lineRule="auto"/>
        <w:rPr>
          <w:rFonts w:ascii="Verdana" w:hAnsi="Verdana" w:cs="Arial"/>
          <w:sz w:val="18"/>
          <w:szCs w:val="18"/>
        </w:rPr>
      </w:pPr>
      <w:r w:rsidRPr="00DD75EC">
        <w:rPr>
          <w:rFonts w:ascii="Verdana" w:hAnsi="Verdana"/>
          <w:sz w:val="18"/>
          <w:szCs w:val="18"/>
          <w:lang w:val="en-GB" w:bidi="en-GB"/>
        </w:rPr>
        <w:lastRenderedPageBreak/>
        <w:t xml:space="preserve">Among other things, the Data Processor must (list not exhaustive): </w:t>
      </w:r>
    </w:p>
    <w:p w14:paraId="2A2F11D7" w14:textId="77777777" w:rsidR="00ED1BD2" w:rsidRPr="00DD75EC" w:rsidRDefault="00ED1BD2" w:rsidP="00A164D4">
      <w:pPr>
        <w:numPr>
          <w:ilvl w:val="0"/>
          <w:numId w:val="15"/>
        </w:numPr>
        <w:spacing w:line="276" w:lineRule="auto"/>
        <w:ind w:left="1664"/>
        <w:rPr>
          <w:rFonts w:ascii="Verdana" w:hAnsi="Verdana" w:cs="Arial"/>
          <w:sz w:val="18"/>
          <w:szCs w:val="18"/>
        </w:rPr>
      </w:pPr>
      <w:r w:rsidRPr="00DD75EC">
        <w:rPr>
          <w:rFonts w:ascii="Verdana" w:hAnsi="Verdana"/>
          <w:sz w:val="18"/>
          <w:szCs w:val="18"/>
          <w:lang w:val="en-GB" w:bidi="en-GB"/>
        </w:rPr>
        <w:t>Process personal data in accordance with the general principles laid down in Art. 5 of the Gener</w:t>
      </w:r>
      <w:r w:rsidR="00405E32" w:rsidRPr="00DD75EC">
        <w:rPr>
          <w:rFonts w:ascii="Verdana" w:hAnsi="Verdana"/>
          <w:sz w:val="18"/>
          <w:szCs w:val="18"/>
          <w:lang w:val="en-GB" w:bidi="en-GB"/>
        </w:rPr>
        <w:t>al Data Protection Regulation.</w:t>
      </w:r>
    </w:p>
    <w:p w14:paraId="6ACC36ED" w14:textId="77777777" w:rsidR="00ED1BD2" w:rsidRPr="00DD75EC" w:rsidRDefault="00ED1BD2" w:rsidP="00A164D4">
      <w:pPr>
        <w:numPr>
          <w:ilvl w:val="0"/>
          <w:numId w:val="15"/>
        </w:numPr>
        <w:spacing w:line="276" w:lineRule="auto"/>
        <w:ind w:left="1664"/>
        <w:rPr>
          <w:rFonts w:ascii="Verdana" w:hAnsi="Verdana" w:cs="Arial"/>
          <w:sz w:val="18"/>
          <w:szCs w:val="18"/>
        </w:rPr>
      </w:pPr>
      <w:r w:rsidRPr="00DD75EC">
        <w:rPr>
          <w:rFonts w:ascii="Verdana" w:hAnsi="Verdana"/>
          <w:sz w:val="18"/>
          <w:szCs w:val="18"/>
          <w:lang w:val="en-GB" w:bidi="en-GB"/>
        </w:rPr>
        <w:t>Assist the Data Controller in complying with and protecting the rights of the data subject(s).</w:t>
      </w:r>
    </w:p>
    <w:p w14:paraId="3764096D" w14:textId="77777777" w:rsidR="00E62621" w:rsidRPr="00DD75EC" w:rsidRDefault="00E62621" w:rsidP="00A164D4">
      <w:pPr>
        <w:numPr>
          <w:ilvl w:val="0"/>
          <w:numId w:val="15"/>
        </w:numPr>
        <w:spacing w:line="276" w:lineRule="auto"/>
        <w:ind w:left="1664"/>
        <w:rPr>
          <w:rFonts w:ascii="Verdana" w:hAnsi="Verdana" w:cs="Arial"/>
          <w:sz w:val="18"/>
          <w:szCs w:val="18"/>
        </w:rPr>
      </w:pPr>
      <w:r w:rsidRPr="00DD75EC">
        <w:rPr>
          <w:rFonts w:ascii="Verdana" w:hAnsi="Verdana"/>
          <w:sz w:val="18"/>
          <w:szCs w:val="18"/>
          <w:lang w:val="en-GB" w:bidi="en-GB"/>
        </w:rPr>
        <w:t xml:space="preserve">Prepare a record of processing activities, cf. Art 28(2) of the General Data Protection Regulation.  </w:t>
      </w:r>
    </w:p>
    <w:p w14:paraId="13CA60A9" w14:textId="77777777" w:rsidR="00ED1BD2" w:rsidRPr="00DD75EC" w:rsidRDefault="00ED1BD2" w:rsidP="00A164D4">
      <w:pPr>
        <w:spacing w:line="276" w:lineRule="auto"/>
        <w:ind w:left="1224"/>
        <w:rPr>
          <w:rFonts w:ascii="Verdana" w:hAnsi="Verdana" w:cs="Arial"/>
          <w:sz w:val="18"/>
          <w:szCs w:val="18"/>
        </w:rPr>
      </w:pPr>
    </w:p>
    <w:p w14:paraId="55EAE080" w14:textId="77777777" w:rsidR="00ED1BD2" w:rsidRPr="00DD75EC" w:rsidRDefault="00ED1BD2"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 xml:space="preserve">Upon request, the Data Processor must provide the Data Controller with sufficient information to allow the Data Controller to ensure that appropriate technical and organisational security measures have been implemented. Among other things, this includes information about where the personal data are located, as well as physical access to the personal data, if so required by the Data Controller. </w:t>
      </w:r>
    </w:p>
    <w:p w14:paraId="2EB375AD" w14:textId="77777777" w:rsidR="00A164D4" w:rsidRPr="00DD75EC" w:rsidRDefault="00A164D4" w:rsidP="00A164D4">
      <w:pPr>
        <w:pStyle w:val="BodyTextFirstIndent2"/>
        <w:spacing w:after="0"/>
        <w:ind w:left="792" w:firstLine="0"/>
        <w:rPr>
          <w:rFonts w:ascii="Verdana" w:hAnsi="Verdana" w:cs="Arial"/>
          <w:sz w:val="18"/>
          <w:szCs w:val="18"/>
        </w:rPr>
      </w:pPr>
    </w:p>
    <w:p w14:paraId="35B64C42" w14:textId="77777777" w:rsidR="0042388B" w:rsidRPr="00DD75EC" w:rsidRDefault="0073306D"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The Data Processor must ensure that only persons who have a need for such information for the purpose of fulfilling the purpose of the agreement and instructions have access to the personal data.</w:t>
      </w:r>
    </w:p>
    <w:p w14:paraId="2D9854B9" w14:textId="77777777" w:rsidR="00A164D4" w:rsidRPr="00DD75EC" w:rsidRDefault="00A164D4" w:rsidP="00A164D4">
      <w:pPr>
        <w:spacing w:line="276" w:lineRule="auto"/>
        <w:rPr>
          <w:rFonts w:ascii="Verdana" w:hAnsi="Verdana" w:cs="Arial"/>
          <w:sz w:val="18"/>
          <w:szCs w:val="18"/>
        </w:rPr>
      </w:pPr>
    </w:p>
    <w:p w14:paraId="47F70164" w14:textId="77777777" w:rsidR="00E62621" w:rsidRPr="00DD75EC" w:rsidRDefault="0073306D"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Processor must not, except when instructed by the Data Controller, disclose data which come into the possession of the Data Processor in connection with the performance of the Data Processor’s task. Moreover, the Data Processor must not use or process data from the data processing task for their own purposes or for purposes other than those stipulated by the Data Controller. If, in contravention of this agreement, the Data Processor processes data for their own purposes or for purposes other than the purposes stipulated by the Data Controller, an independent legal basis must exist, and the Data Processor will have the independent status of Data Controller for such processing. </w:t>
      </w:r>
    </w:p>
    <w:p w14:paraId="69FD3E67" w14:textId="77777777" w:rsidR="006E67C9" w:rsidRPr="00DD75EC" w:rsidRDefault="006E67C9" w:rsidP="00A164D4">
      <w:pPr>
        <w:spacing w:line="276" w:lineRule="auto"/>
        <w:ind w:left="792"/>
        <w:rPr>
          <w:rFonts w:ascii="Verdana" w:hAnsi="Verdana" w:cs="Arial"/>
          <w:sz w:val="18"/>
          <w:szCs w:val="18"/>
        </w:rPr>
      </w:pPr>
    </w:p>
    <w:p w14:paraId="334FF6E5" w14:textId="77777777" w:rsidR="006E67C9" w:rsidRPr="00DD75EC" w:rsidRDefault="006E67C9"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If the Data Controller finds that an impact assessment must be carried out, cf. Art. 35 of the General Data Protection Regulation, the Data Processor must contribute to carrying out this impact assessment, if so requested by the Data Controller.  </w:t>
      </w:r>
    </w:p>
    <w:p w14:paraId="1DBF843D" w14:textId="77777777" w:rsidR="00C74518" w:rsidRPr="00DD75EC" w:rsidRDefault="00C74518" w:rsidP="00A164D4">
      <w:pPr>
        <w:spacing w:line="276" w:lineRule="auto"/>
        <w:rPr>
          <w:rFonts w:ascii="Verdana" w:hAnsi="Verdana" w:cs="Arial"/>
          <w:sz w:val="18"/>
          <w:szCs w:val="18"/>
        </w:rPr>
      </w:pPr>
    </w:p>
    <w:p w14:paraId="5740D1DB" w14:textId="77777777" w:rsidR="002A381A" w:rsidRPr="00DD75EC" w:rsidRDefault="003C1150" w:rsidP="00A164D4">
      <w:pPr>
        <w:numPr>
          <w:ilvl w:val="1"/>
          <w:numId w:val="6"/>
        </w:numPr>
        <w:spacing w:line="276" w:lineRule="auto"/>
        <w:rPr>
          <w:rFonts w:ascii="Verdana" w:hAnsi="Verdana" w:cs="Arial"/>
          <w:sz w:val="18"/>
          <w:szCs w:val="18"/>
        </w:rPr>
      </w:pPr>
      <w:r w:rsidRPr="00DD75EC">
        <w:rPr>
          <w:rFonts w:ascii="Verdana" w:hAnsi="Verdana"/>
          <w:sz w:val="18"/>
          <w:szCs w:val="18"/>
          <w:lang w:val="en-GB" w:bidi="en-GB"/>
        </w:rPr>
        <w:t xml:space="preserve">The Data Processor must implement appropriate technical and organisational security measures, cf. Art. 32 of the General Data Protection Regulation, to protect the personal data against accidental or unlawful destruction, loss or deterioration, and against any unauthorised disclosure, abuse or processing of the personal data in violation of the Data Protection Rules.  As a minimum, the Data Processor is obliged to comply with the following security measures: </w:t>
      </w:r>
    </w:p>
    <w:p w14:paraId="6CBF9326" w14:textId="77777777" w:rsidR="00507035" w:rsidRPr="00DD75EC" w:rsidRDefault="00507035" w:rsidP="00507035">
      <w:pPr>
        <w:pStyle w:val="ListParagraph"/>
        <w:rPr>
          <w:rFonts w:ascii="Verdana" w:hAnsi="Verdana" w:cs="Arial"/>
          <w:sz w:val="18"/>
          <w:szCs w:val="18"/>
        </w:rPr>
      </w:pPr>
    </w:p>
    <w:p w14:paraId="0C7D1BC8" w14:textId="77777777" w:rsidR="00CD6A6F" w:rsidRPr="00DD75EC" w:rsidRDefault="00CD77F9" w:rsidP="00CD6A6F">
      <w:pPr>
        <w:pStyle w:val="ListParagraph"/>
        <w:numPr>
          <w:ilvl w:val="2"/>
          <w:numId w:val="6"/>
        </w:numPr>
        <w:rPr>
          <w:rFonts w:ascii="Verdana" w:eastAsia="Times New Roman" w:hAnsi="Verdana" w:cs="Arial"/>
          <w:sz w:val="18"/>
          <w:szCs w:val="18"/>
          <w:lang w:eastAsia="da-DK"/>
        </w:rPr>
      </w:pPr>
      <w:r w:rsidRPr="00DD75EC">
        <w:rPr>
          <w:rFonts w:ascii="Verdana" w:hAnsi="Verdana"/>
          <w:sz w:val="18"/>
          <w:szCs w:val="18"/>
          <w:lang w:val="en-GB" w:bidi="en-GB"/>
        </w:rPr>
        <w:t xml:space="preserve">Electronic registration (logging) </w:t>
      </w:r>
      <w:r w:rsidR="00507035" w:rsidRPr="00DD75EC">
        <w:rPr>
          <w:rFonts w:ascii="Verdana" w:hAnsi="Verdana"/>
          <w:color w:val="222222"/>
          <w:sz w:val="18"/>
          <w:szCs w:val="18"/>
          <w:shd w:val="clear" w:color="auto" w:fill="FFFFFF"/>
          <w:lang w:val="en-GB" w:bidi="en-GB"/>
        </w:rPr>
        <w:t>of all use of personal data. As a minimum, the registration must contain information about time and user access.</w:t>
      </w:r>
    </w:p>
    <w:p w14:paraId="369F8E9D" w14:textId="77777777" w:rsidR="00CD6A6F" w:rsidRPr="00DD75EC" w:rsidRDefault="005D61A6" w:rsidP="00CD6A6F">
      <w:pPr>
        <w:pStyle w:val="ListParagraph"/>
        <w:numPr>
          <w:ilvl w:val="2"/>
          <w:numId w:val="6"/>
        </w:numPr>
        <w:rPr>
          <w:rFonts w:ascii="Verdana" w:eastAsia="Times New Roman" w:hAnsi="Verdana" w:cs="Arial"/>
          <w:sz w:val="18"/>
          <w:szCs w:val="18"/>
          <w:lang w:eastAsia="da-DK"/>
        </w:rPr>
      </w:pPr>
      <w:r w:rsidRPr="00DD75EC">
        <w:rPr>
          <w:rFonts w:ascii="Verdana" w:hAnsi="Verdana"/>
          <w:sz w:val="18"/>
          <w:szCs w:val="18"/>
          <w:lang w:val="en-GB" w:bidi="en-GB"/>
        </w:rPr>
        <w:t xml:space="preserve">Systems, including both software and hardware, used in connection with data processing, must be safe to use and updated. </w:t>
      </w:r>
    </w:p>
    <w:p w14:paraId="222EF767" w14:textId="77777777" w:rsidR="005D61A6" w:rsidRPr="00DD75EC" w:rsidRDefault="005D61A6" w:rsidP="005D61A6">
      <w:pPr>
        <w:pStyle w:val="ListParagraph"/>
        <w:numPr>
          <w:ilvl w:val="2"/>
          <w:numId w:val="6"/>
        </w:numPr>
        <w:rPr>
          <w:rFonts w:ascii="Verdana" w:hAnsi="Verdana" w:cs="Arial"/>
          <w:sz w:val="18"/>
          <w:szCs w:val="18"/>
        </w:rPr>
      </w:pPr>
      <w:r w:rsidRPr="00DD75EC">
        <w:rPr>
          <w:rFonts w:ascii="Verdana" w:hAnsi="Verdana"/>
          <w:sz w:val="18"/>
          <w:szCs w:val="18"/>
          <w:lang w:val="en-GB" w:bidi="en-GB"/>
        </w:rPr>
        <w:t xml:space="preserve">Personal data which must be stored and/or transferred electronically must be encrypted. </w:t>
      </w:r>
    </w:p>
    <w:p w14:paraId="7ED5E023" w14:textId="77777777" w:rsidR="009323F3" w:rsidRPr="00DD75EC" w:rsidRDefault="00CD6A6F" w:rsidP="009323F3">
      <w:pPr>
        <w:pStyle w:val="ListParagraph"/>
        <w:numPr>
          <w:ilvl w:val="2"/>
          <w:numId w:val="6"/>
        </w:numPr>
        <w:rPr>
          <w:rFonts w:ascii="Verdana" w:hAnsi="Verdana" w:cs="Arial"/>
          <w:sz w:val="18"/>
          <w:szCs w:val="18"/>
        </w:rPr>
      </w:pPr>
      <w:r w:rsidRPr="00DD75EC">
        <w:rPr>
          <w:rFonts w:ascii="Verdana" w:hAnsi="Verdana"/>
          <w:sz w:val="18"/>
          <w:szCs w:val="18"/>
          <w:lang w:val="en-GB" w:bidi="en-GB"/>
        </w:rPr>
        <w:t xml:space="preserve">Personal data must be password-protected. </w:t>
      </w:r>
    </w:p>
    <w:p w14:paraId="6E04A7FB" w14:textId="77777777" w:rsidR="009323F3" w:rsidRPr="00DD75EC" w:rsidRDefault="009323F3" w:rsidP="009323F3">
      <w:pPr>
        <w:pStyle w:val="ListParagraph"/>
        <w:numPr>
          <w:ilvl w:val="2"/>
          <w:numId w:val="6"/>
        </w:numPr>
        <w:rPr>
          <w:rFonts w:ascii="Verdana" w:hAnsi="Verdana" w:cs="Arial"/>
          <w:sz w:val="18"/>
          <w:szCs w:val="18"/>
        </w:rPr>
      </w:pPr>
      <w:r w:rsidRPr="00DD75EC">
        <w:rPr>
          <w:rFonts w:ascii="Verdana" w:hAnsi="Verdana"/>
          <w:sz w:val="18"/>
          <w:szCs w:val="18"/>
          <w:lang w:val="en-GB" w:bidi="en-GB"/>
        </w:rPr>
        <w:t xml:space="preserve">Data storage media and prints must be stored in a safe manner, so that they are not accessible to unauthorised persons. </w:t>
      </w:r>
    </w:p>
    <w:p w14:paraId="43AD3F65" w14:textId="77777777" w:rsidR="000877DA" w:rsidRPr="00DD75EC" w:rsidRDefault="00CD77F9" w:rsidP="009323F3">
      <w:pPr>
        <w:pStyle w:val="ListParagraph"/>
        <w:numPr>
          <w:ilvl w:val="2"/>
          <w:numId w:val="6"/>
        </w:numPr>
        <w:rPr>
          <w:rFonts w:ascii="Verdana" w:eastAsia="Times New Roman" w:hAnsi="Verdana" w:cs="Arial"/>
          <w:sz w:val="18"/>
          <w:szCs w:val="18"/>
          <w:lang w:eastAsia="da-DK"/>
        </w:rPr>
      </w:pPr>
      <w:r w:rsidRPr="00DD75EC">
        <w:rPr>
          <w:rFonts w:ascii="Verdana" w:hAnsi="Verdana"/>
          <w:sz w:val="18"/>
          <w:szCs w:val="18"/>
          <w:lang w:val="en-GB" w:bidi="en-GB"/>
        </w:rPr>
        <w:t xml:space="preserve">The Data Processor must ensure that only staff members with a work-related purpose have access to the personal data. </w:t>
      </w:r>
    </w:p>
    <w:p w14:paraId="6865DF3B" w14:textId="77777777" w:rsidR="00302FD0" w:rsidRPr="00DD75EC" w:rsidRDefault="009323F3" w:rsidP="00302FD0">
      <w:pPr>
        <w:pStyle w:val="ListParagraph"/>
        <w:numPr>
          <w:ilvl w:val="2"/>
          <w:numId w:val="6"/>
        </w:numPr>
        <w:rPr>
          <w:rFonts w:ascii="Verdana" w:eastAsia="Times New Roman" w:hAnsi="Verdana" w:cs="Arial"/>
          <w:sz w:val="18"/>
          <w:szCs w:val="18"/>
          <w:lang w:eastAsia="da-DK"/>
        </w:rPr>
      </w:pPr>
      <w:r w:rsidRPr="00DD75EC">
        <w:rPr>
          <w:rFonts w:ascii="Verdana" w:hAnsi="Verdana"/>
          <w:sz w:val="18"/>
          <w:szCs w:val="18"/>
          <w:lang w:val="en-GB" w:bidi="en-GB"/>
        </w:rPr>
        <w:t>It must be ensured that the Data Processor's staff members are trained properly and provided with adequate instructions and guidelines on the processing of personal data. The Data Processor is obliged to ensure that the staff members involved in processing personal data are familiar with the security requirements.</w:t>
      </w:r>
    </w:p>
    <w:p w14:paraId="2731B699" w14:textId="77777777" w:rsidR="00CD77F9" w:rsidRPr="00DD75EC" w:rsidRDefault="00CD77F9" w:rsidP="00302FD0">
      <w:pPr>
        <w:pStyle w:val="ListParagraph"/>
        <w:numPr>
          <w:ilvl w:val="2"/>
          <w:numId w:val="6"/>
        </w:numPr>
        <w:rPr>
          <w:rFonts w:ascii="Verdana" w:eastAsia="Times New Roman" w:hAnsi="Verdana" w:cs="Arial"/>
          <w:sz w:val="18"/>
          <w:szCs w:val="18"/>
          <w:lang w:eastAsia="da-DK"/>
        </w:rPr>
      </w:pPr>
      <w:r w:rsidRPr="00DD75EC">
        <w:rPr>
          <w:rFonts w:ascii="Verdana" w:hAnsi="Verdana"/>
          <w:sz w:val="18"/>
          <w:szCs w:val="18"/>
          <w:lang w:val="en-GB" w:bidi="en-GB"/>
        </w:rPr>
        <w:lastRenderedPageBreak/>
        <w:t xml:space="preserve">In connection with the repair and servicing of media containing personal data, and in connection with the discarding of such media, measures must be taken to protect the personal data. </w:t>
      </w:r>
    </w:p>
    <w:p w14:paraId="3936CF18" w14:textId="77777777" w:rsidR="00507035" w:rsidRPr="00DD75EC" w:rsidRDefault="00CD77F9" w:rsidP="009323F3">
      <w:pPr>
        <w:pStyle w:val="ListParagraph"/>
        <w:numPr>
          <w:ilvl w:val="2"/>
          <w:numId w:val="6"/>
        </w:numPr>
        <w:autoSpaceDE w:val="0"/>
        <w:autoSpaceDN w:val="0"/>
        <w:adjustRightInd w:val="0"/>
        <w:spacing w:after="0"/>
        <w:rPr>
          <w:rFonts w:ascii="Verdana" w:hAnsi="Verdana" w:cs="Arial"/>
          <w:color w:val="000000"/>
          <w:sz w:val="18"/>
          <w:szCs w:val="18"/>
        </w:rPr>
      </w:pPr>
      <w:r w:rsidRPr="00DD75EC">
        <w:rPr>
          <w:rFonts w:ascii="Verdana" w:hAnsi="Verdana"/>
          <w:sz w:val="18"/>
          <w:szCs w:val="18"/>
          <w:lang w:val="en-GB" w:bidi="en-GB"/>
        </w:rPr>
        <w:t xml:space="preserve">The above security regulations also apply to the extent that the Data Processor makes use of home or remote workstations. </w:t>
      </w:r>
    </w:p>
    <w:p w14:paraId="06B39873" w14:textId="77777777" w:rsidR="003C3630" w:rsidRPr="00DD75EC" w:rsidRDefault="003C3630" w:rsidP="00A164D4">
      <w:pPr>
        <w:pStyle w:val="ListParagraph"/>
        <w:autoSpaceDE w:val="0"/>
        <w:autoSpaceDN w:val="0"/>
        <w:adjustRightInd w:val="0"/>
        <w:spacing w:after="0"/>
        <w:ind w:left="1224"/>
        <w:rPr>
          <w:rFonts w:ascii="Verdana" w:hAnsi="Verdana" w:cs="Arial"/>
          <w:color w:val="000000"/>
          <w:sz w:val="18"/>
          <w:szCs w:val="18"/>
        </w:rPr>
      </w:pPr>
    </w:p>
    <w:p w14:paraId="32EC2741" w14:textId="77777777" w:rsidR="003C3630" w:rsidRPr="00DD75EC" w:rsidRDefault="003C3630" w:rsidP="00A164D4">
      <w:pPr>
        <w:pStyle w:val="ListParagraph"/>
        <w:numPr>
          <w:ilvl w:val="1"/>
          <w:numId w:val="6"/>
        </w:numPr>
        <w:autoSpaceDE w:val="0"/>
        <w:autoSpaceDN w:val="0"/>
        <w:adjustRightInd w:val="0"/>
        <w:spacing w:after="0"/>
        <w:rPr>
          <w:rFonts w:ascii="Verdana" w:hAnsi="Verdana" w:cs="Arial"/>
          <w:color w:val="000000"/>
          <w:sz w:val="18"/>
          <w:szCs w:val="18"/>
        </w:rPr>
      </w:pPr>
      <w:r w:rsidRPr="00DD75EC">
        <w:rPr>
          <w:rFonts w:ascii="Verdana" w:hAnsi="Verdana"/>
          <w:sz w:val="18"/>
          <w:szCs w:val="18"/>
          <w:lang w:val="en-GB" w:bidi="en-GB"/>
        </w:rPr>
        <w:t>If the Data Processor is to store personal data for a shorter or longer period of time, the Data Processor is obliged to state where the data are stored. The Data Processor must</w:t>
      </w:r>
      <w:r w:rsidR="00405E32" w:rsidRPr="00DD75EC">
        <w:rPr>
          <w:rFonts w:ascii="Verdana" w:hAnsi="Verdana"/>
          <w:sz w:val="18"/>
          <w:szCs w:val="18"/>
          <w:lang w:val="en-GB" w:bidi="en-GB"/>
        </w:rPr>
        <w:t>,</w:t>
      </w:r>
      <w:r w:rsidRPr="00DD75EC">
        <w:rPr>
          <w:rFonts w:ascii="Verdana" w:hAnsi="Verdana"/>
          <w:sz w:val="18"/>
          <w:szCs w:val="18"/>
          <w:lang w:val="en-GB" w:bidi="en-GB"/>
        </w:rPr>
        <w:t xml:space="preserve"> within reasonable time</w:t>
      </w:r>
      <w:r w:rsidR="00405E32" w:rsidRPr="00DD75EC">
        <w:rPr>
          <w:rFonts w:ascii="Verdana" w:hAnsi="Verdana"/>
          <w:sz w:val="18"/>
          <w:szCs w:val="18"/>
          <w:lang w:val="en-GB" w:bidi="en-GB"/>
        </w:rPr>
        <w:t>,</w:t>
      </w:r>
      <w:r w:rsidRPr="00DD75EC">
        <w:rPr>
          <w:rFonts w:ascii="Verdana" w:hAnsi="Verdana"/>
          <w:sz w:val="18"/>
          <w:szCs w:val="18"/>
          <w:lang w:val="en-GB" w:bidi="en-GB"/>
        </w:rPr>
        <w:t xml:space="preserve"> inform the Data Controller of any change of storage location. </w:t>
      </w:r>
    </w:p>
    <w:p w14:paraId="28AABA49" w14:textId="77777777" w:rsidR="00A164D4" w:rsidRPr="00DD75EC" w:rsidRDefault="00A164D4" w:rsidP="00A164D4">
      <w:pPr>
        <w:pStyle w:val="ListParagraph"/>
        <w:autoSpaceDE w:val="0"/>
        <w:autoSpaceDN w:val="0"/>
        <w:adjustRightInd w:val="0"/>
        <w:spacing w:after="0"/>
        <w:ind w:left="792"/>
        <w:rPr>
          <w:rFonts w:ascii="Verdana" w:hAnsi="Verdana" w:cs="Arial"/>
          <w:color w:val="000000"/>
          <w:sz w:val="18"/>
          <w:szCs w:val="18"/>
          <w:highlight w:val="yellow"/>
        </w:rPr>
      </w:pPr>
    </w:p>
    <w:p w14:paraId="38B95BE9" w14:textId="77777777" w:rsidR="003C3630" w:rsidRPr="00DD75EC" w:rsidRDefault="003C3630" w:rsidP="00A164D4">
      <w:pPr>
        <w:pStyle w:val="ListParagraph"/>
        <w:autoSpaceDE w:val="0"/>
        <w:autoSpaceDN w:val="0"/>
        <w:adjustRightInd w:val="0"/>
        <w:spacing w:after="0"/>
        <w:ind w:left="792"/>
        <w:rPr>
          <w:rFonts w:ascii="Verdana" w:hAnsi="Verdana" w:cs="Arial"/>
          <w:color w:val="000000"/>
          <w:sz w:val="18"/>
          <w:szCs w:val="18"/>
        </w:rPr>
      </w:pPr>
      <w:r w:rsidRPr="00DD75EC">
        <w:rPr>
          <w:rFonts w:ascii="Verdana" w:hAnsi="Verdana"/>
          <w:sz w:val="18"/>
          <w:szCs w:val="18"/>
          <w:highlight w:val="yellow"/>
          <w:lang w:val="en-GB" w:bidi="en-GB"/>
        </w:rPr>
        <w:t>This form must be filled in by the Data Processor</w:t>
      </w:r>
      <w:r w:rsidR="00BA6737" w:rsidRPr="00DD75EC">
        <w:rPr>
          <w:rFonts w:ascii="Verdana" w:hAnsi="Verdana"/>
          <w:sz w:val="18"/>
          <w:szCs w:val="18"/>
          <w:lang w:val="en-GB" w:bidi="en-GB"/>
        </w:rPr>
        <w:t>.</w:t>
      </w:r>
    </w:p>
    <w:p w14:paraId="3A07C7DF" w14:textId="77777777" w:rsidR="003C3630" w:rsidRPr="00DD75EC" w:rsidRDefault="003C3630" w:rsidP="00A164D4">
      <w:pPr>
        <w:spacing w:line="276" w:lineRule="auto"/>
        <w:rPr>
          <w:rFonts w:ascii="Verdana" w:hAnsi="Verdana" w:cs="Arial"/>
          <w:sz w:val="18"/>
          <w:szCs w:val="18"/>
        </w:rPr>
      </w:pPr>
      <w:r w:rsidRPr="00DD75EC">
        <w:rPr>
          <w:rFonts w:ascii="Verdana" w:hAnsi="Verdana"/>
          <w:sz w:val="18"/>
          <w:szCs w:val="18"/>
          <w:lang w:val="en-GB" w:bidi="en-GB"/>
        </w:rPr>
        <w:tab/>
      </w:r>
    </w:p>
    <w:tbl>
      <w:tblPr>
        <w:tblStyle w:val="TableGrid"/>
        <w:tblW w:w="7607" w:type="dxa"/>
        <w:tblInd w:w="959" w:type="dxa"/>
        <w:tblLook w:val="04A0" w:firstRow="1" w:lastRow="0" w:firstColumn="1" w:lastColumn="0" w:noHBand="0" w:noVBand="1"/>
      </w:tblPr>
      <w:tblGrid>
        <w:gridCol w:w="3526"/>
        <w:gridCol w:w="4081"/>
      </w:tblGrid>
      <w:tr w:rsidR="003C3630" w:rsidRPr="00DD75EC" w14:paraId="358CAD98" w14:textId="77777777" w:rsidTr="00BA6737">
        <w:trPr>
          <w:trHeight w:val="551"/>
        </w:trPr>
        <w:tc>
          <w:tcPr>
            <w:tcW w:w="3526" w:type="dxa"/>
            <w:shd w:val="clear" w:color="auto" w:fill="D9D9D9" w:themeFill="background1" w:themeFillShade="D9"/>
          </w:tcPr>
          <w:p w14:paraId="578B81C3" w14:textId="77777777" w:rsidR="003C3630" w:rsidRPr="00DD75EC" w:rsidRDefault="003C3630" w:rsidP="00A164D4">
            <w:pPr>
              <w:autoSpaceDE w:val="0"/>
              <w:autoSpaceDN w:val="0"/>
              <w:adjustRightInd w:val="0"/>
              <w:spacing w:line="276" w:lineRule="auto"/>
              <w:rPr>
                <w:rFonts w:ascii="Verdana" w:hAnsi="Verdana" w:cstheme="minorHAnsi"/>
                <w:color w:val="000000"/>
                <w:sz w:val="18"/>
                <w:szCs w:val="18"/>
              </w:rPr>
            </w:pPr>
          </w:p>
        </w:tc>
        <w:tc>
          <w:tcPr>
            <w:tcW w:w="4081" w:type="dxa"/>
            <w:shd w:val="clear" w:color="auto" w:fill="D9D9D9" w:themeFill="background1" w:themeFillShade="D9"/>
          </w:tcPr>
          <w:p w14:paraId="1DFE082F" w14:textId="77777777" w:rsidR="003C3630" w:rsidRPr="00DD75EC" w:rsidRDefault="003C3630" w:rsidP="00A164D4">
            <w:pPr>
              <w:autoSpaceDE w:val="0"/>
              <w:autoSpaceDN w:val="0"/>
              <w:adjustRightInd w:val="0"/>
              <w:spacing w:line="276" w:lineRule="auto"/>
              <w:jc w:val="center"/>
              <w:rPr>
                <w:rFonts w:ascii="Verdana" w:hAnsi="Verdana" w:cstheme="minorHAnsi"/>
                <w:color w:val="000000"/>
                <w:sz w:val="18"/>
                <w:szCs w:val="18"/>
              </w:rPr>
            </w:pPr>
            <w:r w:rsidRPr="00DD75EC">
              <w:rPr>
                <w:rFonts w:ascii="Verdana" w:hAnsi="Verdana"/>
                <w:sz w:val="18"/>
                <w:szCs w:val="18"/>
                <w:lang w:val="en-GB" w:bidi="en-GB"/>
              </w:rPr>
              <w:t xml:space="preserve">Data centre location </w:t>
            </w:r>
            <w:r w:rsidRPr="00DD75EC">
              <w:rPr>
                <w:rFonts w:ascii="Verdana" w:hAnsi="Verdana"/>
                <w:sz w:val="18"/>
                <w:szCs w:val="18"/>
                <w:lang w:val="en-GB" w:bidi="en-GB"/>
              </w:rPr>
              <w:br/>
              <w:t>(physical address)</w:t>
            </w:r>
          </w:p>
        </w:tc>
      </w:tr>
      <w:tr w:rsidR="003C3630" w:rsidRPr="00DD75EC" w14:paraId="5C47177D" w14:textId="77777777" w:rsidTr="00BA6737">
        <w:trPr>
          <w:trHeight w:val="701"/>
        </w:trPr>
        <w:tc>
          <w:tcPr>
            <w:tcW w:w="3526" w:type="dxa"/>
            <w:shd w:val="clear" w:color="auto" w:fill="D9D9D9" w:themeFill="background1" w:themeFillShade="D9"/>
            <w:vAlign w:val="center"/>
          </w:tcPr>
          <w:p w14:paraId="70EC74BC" w14:textId="77777777" w:rsidR="003C3630" w:rsidRPr="00DD75EC" w:rsidRDefault="003C3630" w:rsidP="00A164D4">
            <w:pPr>
              <w:autoSpaceDE w:val="0"/>
              <w:autoSpaceDN w:val="0"/>
              <w:adjustRightInd w:val="0"/>
              <w:spacing w:line="276" w:lineRule="auto"/>
              <w:jc w:val="center"/>
              <w:rPr>
                <w:rFonts w:ascii="Verdana" w:hAnsi="Verdana" w:cstheme="minorHAnsi"/>
                <w:color w:val="000000"/>
                <w:sz w:val="18"/>
                <w:szCs w:val="18"/>
              </w:rPr>
            </w:pPr>
            <w:r w:rsidRPr="00DD75EC">
              <w:rPr>
                <w:rFonts w:ascii="Verdana" w:hAnsi="Verdana"/>
                <w:sz w:val="18"/>
                <w:szCs w:val="18"/>
                <w:lang w:val="en-GB" w:bidi="en-GB"/>
              </w:rPr>
              <w:t>Main storage location</w:t>
            </w:r>
          </w:p>
        </w:tc>
        <w:tc>
          <w:tcPr>
            <w:tcW w:w="4081" w:type="dxa"/>
            <w:vAlign w:val="center"/>
          </w:tcPr>
          <w:p w14:paraId="3A474C4E" w14:textId="77777777" w:rsidR="003C3630" w:rsidRPr="00DD75EC" w:rsidRDefault="003C3630" w:rsidP="00A164D4">
            <w:pPr>
              <w:autoSpaceDE w:val="0"/>
              <w:autoSpaceDN w:val="0"/>
              <w:adjustRightInd w:val="0"/>
              <w:spacing w:line="276" w:lineRule="auto"/>
              <w:jc w:val="center"/>
              <w:rPr>
                <w:rFonts w:ascii="Verdana" w:hAnsi="Verdana" w:cstheme="minorHAnsi"/>
                <w:color w:val="000000"/>
                <w:sz w:val="18"/>
                <w:szCs w:val="18"/>
              </w:rPr>
            </w:pPr>
            <w:r w:rsidRPr="00DD75EC">
              <w:rPr>
                <w:rFonts w:ascii="Verdana" w:hAnsi="Verdana"/>
                <w:sz w:val="18"/>
                <w:szCs w:val="18"/>
                <w:highlight w:val="yellow"/>
                <w:lang w:val="en-GB" w:bidi="en-GB"/>
              </w:rPr>
              <w:t>To be completed upon conclusion of agreement</w:t>
            </w:r>
          </w:p>
        </w:tc>
      </w:tr>
      <w:tr w:rsidR="003C3630" w:rsidRPr="00DD75EC" w14:paraId="460DBABD" w14:textId="77777777" w:rsidTr="00BA6737">
        <w:trPr>
          <w:trHeight w:val="710"/>
        </w:trPr>
        <w:tc>
          <w:tcPr>
            <w:tcW w:w="3526" w:type="dxa"/>
            <w:shd w:val="clear" w:color="auto" w:fill="D9D9D9" w:themeFill="background1" w:themeFillShade="D9"/>
            <w:vAlign w:val="center"/>
          </w:tcPr>
          <w:p w14:paraId="2E5CF75E" w14:textId="77777777" w:rsidR="003C3630" w:rsidRPr="00DD75EC" w:rsidRDefault="003C3630" w:rsidP="00A164D4">
            <w:pPr>
              <w:autoSpaceDE w:val="0"/>
              <w:autoSpaceDN w:val="0"/>
              <w:adjustRightInd w:val="0"/>
              <w:spacing w:line="276" w:lineRule="auto"/>
              <w:jc w:val="center"/>
              <w:rPr>
                <w:rFonts w:ascii="Verdana" w:hAnsi="Verdana" w:cstheme="minorHAnsi"/>
                <w:color w:val="000000"/>
                <w:sz w:val="18"/>
                <w:szCs w:val="18"/>
              </w:rPr>
            </w:pPr>
            <w:r w:rsidRPr="00DD75EC">
              <w:rPr>
                <w:rFonts w:ascii="Verdana" w:hAnsi="Verdana"/>
                <w:sz w:val="18"/>
                <w:szCs w:val="18"/>
                <w:lang w:val="en-GB" w:bidi="en-GB"/>
              </w:rPr>
              <w:t>Back-up storage location</w:t>
            </w:r>
          </w:p>
        </w:tc>
        <w:tc>
          <w:tcPr>
            <w:tcW w:w="4081" w:type="dxa"/>
            <w:vAlign w:val="center"/>
          </w:tcPr>
          <w:p w14:paraId="3F8AACA3" w14:textId="77777777" w:rsidR="003C3630" w:rsidRPr="00DD75EC" w:rsidRDefault="003C3630" w:rsidP="00A164D4">
            <w:pPr>
              <w:autoSpaceDE w:val="0"/>
              <w:autoSpaceDN w:val="0"/>
              <w:adjustRightInd w:val="0"/>
              <w:spacing w:line="276" w:lineRule="auto"/>
              <w:jc w:val="center"/>
              <w:rPr>
                <w:rFonts w:ascii="Verdana" w:hAnsi="Verdana" w:cstheme="minorHAnsi"/>
                <w:color w:val="000000"/>
                <w:sz w:val="18"/>
                <w:szCs w:val="18"/>
              </w:rPr>
            </w:pPr>
            <w:r w:rsidRPr="00DD75EC">
              <w:rPr>
                <w:rFonts w:ascii="Verdana" w:hAnsi="Verdana"/>
                <w:sz w:val="18"/>
                <w:szCs w:val="18"/>
                <w:highlight w:val="yellow"/>
                <w:lang w:val="en-GB" w:bidi="en-GB"/>
              </w:rPr>
              <w:t>To be completed upon conclusion of agreement</w:t>
            </w:r>
          </w:p>
        </w:tc>
      </w:tr>
      <w:tr w:rsidR="003C3630" w:rsidRPr="00DD75EC" w14:paraId="340DCD3F" w14:textId="77777777" w:rsidTr="00BA6737">
        <w:trPr>
          <w:trHeight w:val="693"/>
        </w:trPr>
        <w:tc>
          <w:tcPr>
            <w:tcW w:w="3526" w:type="dxa"/>
            <w:shd w:val="clear" w:color="auto" w:fill="D9D9D9" w:themeFill="background1" w:themeFillShade="D9"/>
            <w:vAlign w:val="center"/>
          </w:tcPr>
          <w:p w14:paraId="17C1B01E" w14:textId="77777777" w:rsidR="003C3630" w:rsidRPr="00DD75EC" w:rsidRDefault="003C3630" w:rsidP="00A164D4">
            <w:pPr>
              <w:autoSpaceDE w:val="0"/>
              <w:autoSpaceDN w:val="0"/>
              <w:adjustRightInd w:val="0"/>
              <w:spacing w:line="276" w:lineRule="auto"/>
              <w:jc w:val="center"/>
              <w:rPr>
                <w:rFonts w:ascii="Verdana" w:hAnsi="Verdana" w:cstheme="minorHAnsi"/>
                <w:color w:val="000000"/>
                <w:sz w:val="18"/>
                <w:szCs w:val="18"/>
              </w:rPr>
            </w:pPr>
            <w:r w:rsidRPr="00DD75EC">
              <w:rPr>
                <w:rFonts w:ascii="Verdana" w:hAnsi="Verdana"/>
                <w:sz w:val="18"/>
                <w:szCs w:val="18"/>
                <w:lang w:val="en-GB" w:bidi="en-GB"/>
              </w:rPr>
              <w:t xml:space="preserve">Storage by sub-processor, if relevant  </w:t>
            </w:r>
          </w:p>
          <w:p w14:paraId="7C8E1F00" w14:textId="77777777" w:rsidR="00BA6737" w:rsidRPr="00DD75EC" w:rsidRDefault="00BA6737" w:rsidP="00A164D4">
            <w:pPr>
              <w:autoSpaceDE w:val="0"/>
              <w:autoSpaceDN w:val="0"/>
              <w:adjustRightInd w:val="0"/>
              <w:spacing w:line="276" w:lineRule="auto"/>
              <w:jc w:val="center"/>
              <w:rPr>
                <w:rFonts w:ascii="Verdana" w:hAnsi="Verdana" w:cstheme="minorHAnsi"/>
                <w:color w:val="000000"/>
                <w:sz w:val="18"/>
                <w:szCs w:val="18"/>
              </w:rPr>
            </w:pPr>
          </w:p>
        </w:tc>
        <w:tc>
          <w:tcPr>
            <w:tcW w:w="4081" w:type="dxa"/>
            <w:vAlign w:val="center"/>
          </w:tcPr>
          <w:p w14:paraId="7348345D" w14:textId="77777777" w:rsidR="003C3630" w:rsidRPr="00DD75EC" w:rsidRDefault="003C3630" w:rsidP="00A164D4">
            <w:pPr>
              <w:autoSpaceDE w:val="0"/>
              <w:autoSpaceDN w:val="0"/>
              <w:adjustRightInd w:val="0"/>
              <w:spacing w:line="276" w:lineRule="auto"/>
              <w:jc w:val="center"/>
              <w:rPr>
                <w:rFonts w:ascii="Verdana" w:hAnsi="Verdana" w:cstheme="minorHAnsi"/>
                <w:color w:val="000000"/>
                <w:sz w:val="18"/>
                <w:szCs w:val="18"/>
              </w:rPr>
            </w:pPr>
            <w:r w:rsidRPr="00DD75EC">
              <w:rPr>
                <w:rFonts w:ascii="Verdana" w:hAnsi="Verdana"/>
                <w:sz w:val="18"/>
                <w:szCs w:val="18"/>
                <w:highlight w:val="yellow"/>
                <w:lang w:val="en-GB" w:bidi="en-GB"/>
              </w:rPr>
              <w:t>To be completed upon conclusion of agreement</w:t>
            </w:r>
          </w:p>
        </w:tc>
      </w:tr>
    </w:tbl>
    <w:p w14:paraId="1087AE4D" w14:textId="77777777" w:rsidR="00B76F3E" w:rsidRPr="00DD75EC" w:rsidRDefault="00B76F3E" w:rsidP="00A164D4">
      <w:pPr>
        <w:spacing w:line="276" w:lineRule="auto"/>
        <w:rPr>
          <w:rFonts w:ascii="Verdana" w:hAnsi="Verdana" w:cs="Arial"/>
          <w:sz w:val="18"/>
          <w:szCs w:val="18"/>
        </w:rPr>
      </w:pPr>
    </w:p>
    <w:p w14:paraId="40366D3B" w14:textId="77777777" w:rsidR="003C3630" w:rsidRPr="00DD75EC" w:rsidRDefault="003C3630" w:rsidP="00A164D4">
      <w:pPr>
        <w:spacing w:line="276" w:lineRule="auto"/>
        <w:rPr>
          <w:rFonts w:ascii="Verdana" w:hAnsi="Verdana" w:cs="Arial"/>
          <w:sz w:val="18"/>
          <w:szCs w:val="18"/>
        </w:rPr>
      </w:pPr>
    </w:p>
    <w:p w14:paraId="03093F30" w14:textId="77777777" w:rsidR="00FE18A1" w:rsidRPr="00DD75EC" w:rsidRDefault="00FE18A1" w:rsidP="00A164D4">
      <w:pPr>
        <w:numPr>
          <w:ilvl w:val="0"/>
          <w:numId w:val="6"/>
        </w:numPr>
        <w:autoSpaceDE w:val="0"/>
        <w:autoSpaceDN w:val="0"/>
        <w:adjustRightInd w:val="0"/>
        <w:spacing w:line="276" w:lineRule="auto"/>
        <w:rPr>
          <w:rFonts w:ascii="Verdana" w:hAnsi="Verdana" w:cs="Arial"/>
          <w:color w:val="000000"/>
          <w:sz w:val="18"/>
          <w:szCs w:val="18"/>
        </w:rPr>
      </w:pPr>
      <w:r w:rsidRPr="00DD75EC">
        <w:rPr>
          <w:rFonts w:ascii="Verdana" w:hAnsi="Verdana"/>
          <w:sz w:val="18"/>
          <w:szCs w:val="18"/>
          <w:lang w:val="en-GB" w:bidi="en-GB"/>
        </w:rPr>
        <w:t>CONFIDENTIALITY AND SECRECY</w:t>
      </w:r>
    </w:p>
    <w:p w14:paraId="14C9C43F" w14:textId="77777777" w:rsidR="00A164D4" w:rsidRPr="00DD75EC" w:rsidRDefault="00A164D4" w:rsidP="00A164D4">
      <w:pPr>
        <w:autoSpaceDE w:val="0"/>
        <w:autoSpaceDN w:val="0"/>
        <w:adjustRightInd w:val="0"/>
        <w:spacing w:line="276" w:lineRule="auto"/>
        <w:ind w:left="360"/>
        <w:rPr>
          <w:rFonts w:ascii="Verdana" w:hAnsi="Verdana" w:cs="Arial"/>
          <w:color w:val="000000"/>
          <w:sz w:val="18"/>
          <w:szCs w:val="18"/>
        </w:rPr>
      </w:pPr>
    </w:p>
    <w:p w14:paraId="1B7A5406" w14:textId="54719BE9" w:rsidR="004170A1" w:rsidRPr="00DD75EC" w:rsidRDefault="00D05E7D" w:rsidP="00A164D4">
      <w:pPr>
        <w:numPr>
          <w:ilvl w:val="1"/>
          <w:numId w:val="6"/>
        </w:numPr>
        <w:autoSpaceDE w:val="0"/>
        <w:autoSpaceDN w:val="0"/>
        <w:adjustRightInd w:val="0"/>
        <w:spacing w:line="276" w:lineRule="auto"/>
        <w:rPr>
          <w:rFonts w:ascii="Verdana" w:hAnsi="Verdana" w:cs="Arial"/>
          <w:color w:val="000000"/>
          <w:sz w:val="18"/>
          <w:szCs w:val="18"/>
        </w:rPr>
      </w:pPr>
      <w:r w:rsidRPr="00DD75EC">
        <w:rPr>
          <w:rFonts w:ascii="Verdana" w:hAnsi="Verdana"/>
          <w:sz w:val="18"/>
          <w:szCs w:val="18"/>
          <w:lang w:val="en-GB" w:bidi="en-GB"/>
        </w:rPr>
        <w:t>In connection with the processing of personal data, the Data Processor's staff members, business partners, external consultants, temporary staff etc. are subject to the duty of secrecy and confidentiality applying to staff members in the public administration. Reference is made to section 27 of the Danish Public Administration Act and sections 152-152(f) of the</w:t>
      </w:r>
      <w:r>
        <w:rPr>
          <w:rFonts w:ascii="Verdana" w:hAnsi="Verdana"/>
          <w:sz w:val="18"/>
          <w:szCs w:val="18"/>
          <w:lang w:val="en-GB" w:bidi="en-GB"/>
        </w:rPr>
        <w:t xml:space="preserve"> Danish Criminal Code</w:t>
      </w:r>
    </w:p>
    <w:p w14:paraId="3EF617F6" w14:textId="77777777" w:rsidR="004170A1" w:rsidRPr="00DD75EC" w:rsidRDefault="004170A1" w:rsidP="00A164D4">
      <w:pPr>
        <w:autoSpaceDE w:val="0"/>
        <w:autoSpaceDN w:val="0"/>
        <w:adjustRightInd w:val="0"/>
        <w:spacing w:line="276" w:lineRule="auto"/>
        <w:ind w:left="792"/>
        <w:rPr>
          <w:rFonts w:ascii="Verdana" w:hAnsi="Verdana" w:cs="Arial"/>
          <w:color w:val="000000"/>
          <w:sz w:val="18"/>
          <w:szCs w:val="18"/>
        </w:rPr>
      </w:pPr>
    </w:p>
    <w:p w14:paraId="02021189" w14:textId="77777777" w:rsidR="00B96F1E" w:rsidRPr="00DD75EC" w:rsidRDefault="004170A1" w:rsidP="00A164D4">
      <w:pPr>
        <w:numPr>
          <w:ilvl w:val="1"/>
          <w:numId w:val="6"/>
        </w:numPr>
        <w:autoSpaceDE w:val="0"/>
        <w:autoSpaceDN w:val="0"/>
        <w:adjustRightInd w:val="0"/>
        <w:spacing w:line="276" w:lineRule="auto"/>
        <w:rPr>
          <w:rFonts w:ascii="Verdana" w:hAnsi="Verdana" w:cs="Arial"/>
          <w:color w:val="000000"/>
          <w:sz w:val="18"/>
          <w:szCs w:val="18"/>
        </w:rPr>
      </w:pPr>
      <w:r w:rsidRPr="00DD75EC">
        <w:rPr>
          <w:rFonts w:ascii="Verdana" w:hAnsi="Verdana"/>
          <w:sz w:val="18"/>
          <w:szCs w:val="18"/>
          <w:lang w:val="en-GB" w:bidi="en-GB"/>
        </w:rPr>
        <w:t>The Data Processor and any Sub-processors are obliged to inform their own staff members, business partners, external consultants, temporary staff etc. about the duty of secrecy.</w:t>
      </w:r>
    </w:p>
    <w:p w14:paraId="24676E17" w14:textId="77777777" w:rsidR="004170A1" w:rsidRPr="00DD75EC" w:rsidRDefault="00B96F1E" w:rsidP="00A164D4">
      <w:pPr>
        <w:autoSpaceDE w:val="0"/>
        <w:autoSpaceDN w:val="0"/>
        <w:adjustRightInd w:val="0"/>
        <w:spacing w:line="276" w:lineRule="auto"/>
        <w:rPr>
          <w:rFonts w:ascii="Verdana" w:hAnsi="Verdana" w:cs="Arial"/>
          <w:color w:val="000000"/>
          <w:sz w:val="18"/>
          <w:szCs w:val="18"/>
        </w:rPr>
      </w:pPr>
      <w:r w:rsidRPr="00DD75EC">
        <w:rPr>
          <w:rFonts w:ascii="Verdana" w:hAnsi="Verdana"/>
          <w:sz w:val="18"/>
          <w:szCs w:val="18"/>
          <w:lang w:val="en-GB" w:bidi="en-GB"/>
        </w:rPr>
        <w:t xml:space="preserve"> </w:t>
      </w:r>
    </w:p>
    <w:p w14:paraId="2EF7407A" w14:textId="77777777" w:rsidR="004170A1" w:rsidRPr="00DD75EC" w:rsidRDefault="004170A1" w:rsidP="00A164D4">
      <w:pPr>
        <w:numPr>
          <w:ilvl w:val="1"/>
          <w:numId w:val="6"/>
        </w:numPr>
        <w:autoSpaceDE w:val="0"/>
        <w:autoSpaceDN w:val="0"/>
        <w:adjustRightInd w:val="0"/>
        <w:spacing w:line="276" w:lineRule="auto"/>
        <w:rPr>
          <w:rFonts w:ascii="Verdana" w:hAnsi="Verdana" w:cs="Arial"/>
          <w:color w:val="000000"/>
          <w:sz w:val="18"/>
          <w:szCs w:val="18"/>
        </w:rPr>
      </w:pPr>
      <w:r w:rsidRPr="00DD75EC">
        <w:rPr>
          <w:rFonts w:ascii="Verdana" w:hAnsi="Verdana"/>
          <w:sz w:val="18"/>
          <w:szCs w:val="18"/>
          <w:lang w:val="en-GB" w:bidi="en-GB"/>
        </w:rPr>
        <w:t xml:space="preserve">The Data Processor must keep the personal data confidential, and is thus only entitled to use the personal data as part of the fulfilment of the Data Processor's obligations under the Data Processing Agreement. </w:t>
      </w:r>
    </w:p>
    <w:p w14:paraId="5E7143D0" w14:textId="77777777" w:rsidR="004170A1" w:rsidRPr="00DD75EC" w:rsidRDefault="004170A1" w:rsidP="00A164D4">
      <w:pPr>
        <w:autoSpaceDE w:val="0"/>
        <w:autoSpaceDN w:val="0"/>
        <w:adjustRightInd w:val="0"/>
        <w:spacing w:line="276" w:lineRule="auto"/>
        <w:ind w:left="792"/>
        <w:rPr>
          <w:rFonts w:ascii="Verdana" w:hAnsi="Verdana" w:cs="Arial"/>
          <w:color w:val="000000"/>
          <w:sz w:val="18"/>
          <w:szCs w:val="18"/>
        </w:rPr>
      </w:pPr>
    </w:p>
    <w:p w14:paraId="3A4364F2" w14:textId="77777777" w:rsidR="004170A1" w:rsidRPr="00DD75EC" w:rsidRDefault="004170A1" w:rsidP="00A164D4">
      <w:pPr>
        <w:numPr>
          <w:ilvl w:val="1"/>
          <w:numId w:val="6"/>
        </w:numPr>
        <w:autoSpaceDE w:val="0"/>
        <w:autoSpaceDN w:val="0"/>
        <w:adjustRightInd w:val="0"/>
        <w:spacing w:line="276" w:lineRule="auto"/>
        <w:rPr>
          <w:rFonts w:ascii="Verdana" w:hAnsi="Verdana" w:cs="Arial"/>
          <w:color w:val="000000"/>
          <w:sz w:val="18"/>
          <w:szCs w:val="18"/>
        </w:rPr>
      </w:pPr>
      <w:r w:rsidRPr="00DD75EC">
        <w:rPr>
          <w:rFonts w:ascii="Verdana" w:hAnsi="Verdana"/>
          <w:sz w:val="18"/>
          <w:szCs w:val="18"/>
          <w:lang w:val="en-GB" w:bidi="en-GB"/>
        </w:rPr>
        <w:t>The Data Processor's obligations to maintain secrecy and confidentiality also apply after termination of the agreement.</w:t>
      </w:r>
    </w:p>
    <w:p w14:paraId="46845E59" w14:textId="77777777" w:rsidR="00FE18A1" w:rsidRPr="00DD75EC" w:rsidRDefault="00FE18A1" w:rsidP="00A164D4">
      <w:pPr>
        <w:autoSpaceDE w:val="0"/>
        <w:autoSpaceDN w:val="0"/>
        <w:adjustRightInd w:val="0"/>
        <w:spacing w:line="276" w:lineRule="auto"/>
        <w:ind w:left="792"/>
        <w:rPr>
          <w:rFonts w:ascii="Verdana" w:hAnsi="Verdana" w:cs="Arial"/>
          <w:color w:val="000000"/>
          <w:sz w:val="18"/>
          <w:szCs w:val="18"/>
        </w:rPr>
      </w:pPr>
      <w:r w:rsidRPr="00DD75EC">
        <w:rPr>
          <w:rFonts w:ascii="Verdana" w:hAnsi="Verdana"/>
          <w:sz w:val="18"/>
          <w:szCs w:val="18"/>
          <w:lang w:val="en-GB" w:bidi="en-GB"/>
        </w:rPr>
        <w:t xml:space="preserve"> </w:t>
      </w:r>
    </w:p>
    <w:p w14:paraId="5F244C47" w14:textId="77777777" w:rsidR="00FE18A1" w:rsidRPr="00DD75EC" w:rsidRDefault="00FE18A1" w:rsidP="00A164D4">
      <w:pPr>
        <w:autoSpaceDE w:val="0"/>
        <w:autoSpaceDN w:val="0"/>
        <w:adjustRightInd w:val="0"/>
        <w:spacing w:line="276" w:lineRule="auto"/>
        <w:ind w:left="792"/>
        <w:rPr>
          <w:rFonts w:ascii="Verdana" w:hAnsi="Verdana" w:cs="Arial"/>
          <w:color w:val="000000"/>
          <w:sz w:val="18"/>
          <w:szCs w:val="18"/>
        </w:rPr>
      </w:pPr>
    </w:p>
    <w:p w14:paraId="0E8F38BB" w14:textId="77777777" w:rsidR="00FE18A1" w:rsidRPr="00DD75EC" w:rsidRDefault="00FE18A1" w:rsidP="00A164D4">
      <w:pPr>
        <w:pStyle w:val="ListParagraph"/>
        <w:numPr>
          <w:ilvl w:val="0"/>
          <w:numId w:val="6"/>
        </w:numPr>
        <w:autoSpaceDE w:val="0"/>
        <w:autoSpaceDN w:val="0"/>
        <w:adjustRightInd w:val="0"/>
        <w:spacing w:after="0"/>
        <w:rPr>
          <w:rFonts w:ascii="Verdana" w:hAnsi="Verdana" w:cs="Arial"/>
          <w:color w:val="000000"/>
          <w:sz w:val="18"/>
          <w:szCs w:val="18"/>
        </w:rPr>
      </w:pPr>
      <w:r w:rsidRPr="00DD75EC">
        <w:rPr>
          <w:rFonts w:ascii="Verdana" w:hAnsi="Verdana"/>
          <w:sz w:val="18"/>
          <w:szCs w:val="18"/>
          <w:lang w:val="en-GB" w:bidi="en-GB"/>
        </w:rPr>
        <w:t>SUB-PROCESSORS</w:t>
      </w:r>
    </w:p>
    <w:p w14:paraId="278017DB" w14:textId="77777777" w:rsidR="00A164D4" w:rsidRPr="00DD75EC" w:rsidRDefault="00A164D4" w:rsidP="00A164D4">
      <w:pPr>
        <w:pStyle w:val="ListParagraph"/>
        <w:autoSpaceDE w:val="0"/>
        <w:autoSpaceDN w:val="0"/>
        <w:adjustRightInd w:val="0"/>
        <w:spacing w:after="0"/>
        <w:ind w:left="360"/>
        <w:rPr>
          <w:rFonts w:ascii="Verdana" w:hAnsi="Verdana" w:cs="Arial"/>
          <w:color w:val="000000"/>
          <w:sz w:val="18"/>
          <w:szCs w:val="18"/>
        </w:rPr>
      </w:pPr>
    </w:p>
    <w:p w14:paraId="781FEFB1" w14:textId="77777777" w:rsidR="00FE18A1" w:rsidRPr="00DD75EC" w:rsidRDefault="00FE18A1" w:rsidP="00A164D4">
      <w:pPr>
        <w:pStyle w:val="ListParagraph"/>
        <w:numPr>
          <w:ilvl w:val="1"/>
          <w:numId w:val="6"/>
        </w:numPr>
        <w:autoSpaceDE w:val="0"/>
        <w:autoSpaceDN w:val="0"/>
        <w:adjustRightInd w:val="0"/>
        <w:spacing w:after="0"/>
        <w:rPr>
          <w:rFonts w:ascii="Verdana" w:hAnsi="Verdana" w:cs="Arial"/>
          <w:color w:val="000000"/>
          <w:sz w:val="18"/>
          <w:szCs w:val="18"/>
        </w:rPr>
      </w:pPr>
      <w:r w:rsidRPr="00DD75EC">
        <w:rPr>
          <w:rFonts w:ascii="Verdana" w:hAnsi="Verdana"/>
          <w:sz w:val="18"/>
          <w:szCs w:val="18"/>
          <w:lang w:val="en-GB" w:bidi="en-GB"/>
        </w:rPr>
        <w:t xml:space="preserve">Any transfer of the personal data on the part of the Data Processor to one or more Sub-processors is subject to prior written consent by the Data Controller. </w:t>
      </w:r>
    </w:p>
    <w:p w14:paraId="7C3B4FE9" w14:textId="77777777" w:rsidR="00FE18A1" w:rsidRPr="00DD75EC" w:rsidRDefault="00FE18A1" w:rsidP="00A164D4">
      <w:pPr>
        <w:pStyle w:val="ListParagraph"/>
        <w:autoSpaceDE w:val="0"/>
        <w:autoSpaceDN w:val="0"/>
        <w:adjustRightInd w:val="0"/>
        <w:spacing w:after="0"/>
        <w:ind w:left="792"/>
        <w:rPr>
          <w:rFonts w:ascii="Verdana" w:hAnsi="Verdana" w:cs="Arial"/>
          <w:color w:val="000000"/>
          <w:sz w:val="18"/>
          <w:szCs w:val="18"/>
        </w:rPr>
      </w:pPr>
    </w:p>
    <w:p w14:paraId="0A758C2B" w14:textId="77777777" w:rsidR="00FE18A1" w:rsidRPr="00DD75EC" w:rsidRDefault="0037167B" w:rsidP="00A164D4">
      <w:pPr>
        <w:pStyle w:val="ListParagraph"/>
        <w:numPr>
          <w:ilvl w:val="1"/>
          <w:numId w:val="6"/>
        </w:numPr>
        <w:autoSpaceDE w:val="0"/>
        <w:autoSpaceDN w:val="0"/>
        <w:adjustRightInd w:val="0"/>
        <w:spacing w:after="0"/>
        <w:rPr>
          <w:rFonts w:ascii="Verdana" w:hAnsi="Verdana" w:cs="Arial"/>
          <w:color w:val="000000"/>
          <w:sz w:val="18"/>
          <w:szCs w:val="18"/>
        </w:rPr>
      </w:pPr>
      <w:r w:rsidRPr="00DD75EC">
        <w:rPr>
          <w:rFonts w:ascii="Verdana" w:hAnsi="Verdana"/>
          <w:sz w:val="18"/>
          <w:szCs w:val="18"/>
          <w:lang w:val="en-GB" w:bidi="en-GB"/>
        </w:rPr>
        <w:t xml:space="preserve">If written consent has been obtained in accordance with the above, it is the responsibility of the Data Processor to ensure that the Sub-processors comply with the Data Processing Agreement, as the agreement also applies to Sub-processors. The Data Processor must have concluded data processing agreements with any Sub-processors on terms similar to the terms set out in the </w:t>
      </w:r>
      <w:r w:rsidRPr="00DD75EC">
        <w:rPr>
          <w:rFonts w:ascii="Verdana" w:hAnsi="Verdana"/>
          <w:sz w:val="18"/>
          <w:szCs w:val="18"/>
          <w:lang w:val="en-GB" w:bidi="en-GB"/>
        </w:rPr>
        <w:lastRenderedPageBreak/>
        <w:t xml:space="preserve">present Data Processing Agreement, and must generally ensure compliance with Art. 28(2) and (4) of the General Data Protection Regulation. </w:t>
      </w:r>
    </w:p>
    <w:p w14:paraId="5A8EFE19" w14:textId="77777777" w:rsidR="00165A3C" w:rsidRPr="00DD75EC" w:rsidRDefault="00165A3C" w:rsidP="00A164D4">
      <w:pPr>
        <w:autoSpaceDE w:val="0"/>
        <w:autoSpaceDN w:val="0"/>
        <w:adjustRightInd w:val="0"/>
        <w:spacing w:line="276" w:lineRule="auto"/>
        <w:rPr>
          <w:rFonts w:ascii="Verdana" w:hAnsi="Verdana" w:cs="Arial"/>
          <w:color w:val="000000"/>
          <w:sz w:val="18"/>
          <w:szCs w:val="18"/>
        </w:rPr>
      </w:pPr>
    </w:p>
    <w:p w14:paraId="3AB6F2ED" w14:textId="77777777" w:rsidR="00FE18A1" w:rsidRPr="00DD75EC" w:rsidRDefault="00FE18A1" w:rsidP="00A164D4">
      <w:pPr>
        <w:pStyle w:val="ListParagraph"/>
        <w:numPr>
          <w:ilvl w:val="1"/>
          <w:numId w:val="6"/>
        </w:numPr>
        <w:autoSpaceDE w:val="0"/>
        <w:autoSpaceDN w:val="0"/>
        <w:adjustRightInd w:val="0"/>
        <w:spacing w:after="0"/>
        <w:rPr>
          <w:rFonts w:ascii="Verdana" w:hAnsi="Verdana" w:cs="Arial"/>
          <w:color w:val="000000"/>
          <w:sz w:val="18"/>
          <w:szCs w:val="18"/>
        </w:rPr>
      </w:pPr>
      <w:r w:rsidRPr="00DD75EC">
        <w:rPr>
          <w:rFonts w:ascii="Verdana" w:hAnsi="Verdana"/>
          <w:sz w:val="18"/>
          <w:szCs w:val="18"/>
          <w:lang w:val="en-GB" w:bidi="en-GB"/>
        </w:rPr>
        <w:t xml:space="preserve">At the request of the Data Controller, the Data Processor must supply a copy of the sub-processor agreement(s). </w:t>
      </w:r>
    </w:p>
    <w:p w14:paraId="179252E1" w14:textId="77777777" w:rsidR="00A164D4" w:rsidRPr="00DD75EC" w:rsidRDefault="00A164D4" w:rsidP="00A164D4">
      <w:pPr>
        <w:autoSpaceDE w:val="0"/>
        <w:autoSpaceDN w:val="0"/>
        <w:adjustRightInd w:val="0"/>
        <w:rPr>
          <w:rFonts w:ascii="Verdana" w:hAnsi="Verdana" w:cs="Arial"/>
          <w:color w:val="000000"/>
          <w:sz w:val="18"/>
          <w:szCs w:val="18"/>
        </w:rPr>
      </w:pPr>
    </w:p>
    <w:p w14:paraId="638240FA" w14:textId="77777777" w:rsidR="00A164D4" w:rsidRPr="00DD75EC" w:rsidRDefault="00A164D4" w:rsidP="00A164D4">
      <w:pPr>
        <w:pStyle w:val="ListParagraph"/>
        <w:autoSpaceDE w:val="0"/>
        <w:autoSpaceDN w:val="0"/>
        <w:adjustRightInd w:val="0"/>
        <w:spacing w:after="0"/>
        <w:rPr>
          <w:rFonts w:ascii="Verdana" w:hAnsi="Verdana" w:cs="Arial"/>
          <w:color w:val="000000"/>
          <w:sz w:val="18"/>
          <w:szCs w:val="18"/>
        </w:rPr>
      </w:pPr>
    </w:p>
    <w:p w14:paraId="17039C5A" w14:textId="77777777" w:rsidR="00FE18A1" w:rsidRPr="00DD75EC" w:rsidRDefault="00FE18A1" w:rsidP="00A164D4">
      <w:pPr>
        <w:pStyle w:val="BodyTextFirstIndent2"/>
        <w:numPr>
          <w:ilvl w:val="0"/>
          <w:numId w:val="6"/>
        </w:numPr>
        <w:spacing w:after="0"/>
        <w:rPr>
          <w:rFonts w:ascii="Verdana" w:hAnsi="Verdana" w:cs="Arial"/>
          <w:sz w:val="18"/>
          <w:szCs w:val="18"/>
        </w:rPr>
      </w:pPr>
      <w:r w:rsidRPr="00DD75EC">
        <w:rPr>
          <w:rFonts w:ascii="Verdana" w:hAnsi="Verdana"/>
          <w:sz w:val="18"/>
          <w:szCs w:val="18"/>
          <w:lang w:val="en-GB" w:bidi="en-GB"/>
        </w:rPr>
        <w:t>PROCESSING ABROAD</w:t>
      </w:r>
    </w:p>
    <w:p w14:paraId="0091E0E5" w14:textId="77777777" w:rsidR="00A164D4" w:rsidRPr="00DD75EC" w:rsidRDefault="00A164D4" w:rsidP="00A164D4">
      <w:pPr>
        <w:pStyle w:val="BodyTextFirstIndent2"/>
        <w:spacing w:after="0"/>
        <w:ind w:firstLine="0"/>
        <w:rPr>
          <w:rFonts w:ascii="Verdana" w:hAnsi="Verdana" w:cs="Arial"/>
          <w:sz w:val="18"/>
          <w:szCs w:val="18"/>
        </w:rPr>
      </w:pPr>
    </w:p>
    <w:p w14:paraId="776D6D81" w14:textId="77777777" w:rsidR="000E3132" w:rsidRPr="00DD75EC" w:rsidRDefault="0073306D"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The Data Processor must not process the personal data outside Denmark without the prior written consent of the Data Controller.</w:t>
      </w:r>
    </w:p>
    <w:p w14:paraId="3C0EF689" w14:textId="77777777" w:rsidR="00302FD0" w:rsidRPr="00DD75EC" w:rsidRDefault="00302FD0" w:rsidP="00302FD0">
      <w:pPr>
        <w:pStyle w:val="BodyTextFirstIndent2"/>
        <w:spacing w:after="0"/>
        <w:ind w:left="792" w:firstLine="0"/>
        <w:rPr>
          <w:rFonts w:ascii="Verdana" w:hAnsi="Verdana" w:cs="Arial"/>
          <w:sz w:val="18"/>
          <w:szCs w:val="18"/>
        </w:rPr>
      </w:pPr>
    </w:p>
    <w:p w14:paraId="2514B0C6" w14:textId="77777777" w:rsidR="00400664" w:rsidRPr="00DD75EC" w:rsidRDefault="0073306D"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If written consent has been obtained from the Data Controller in accordance with the above, the Data Processor must ensure that, if the Data Processor or any Sub-processors, cf. clause 6 above, perform data processing in another country, the Data Processor and any Sub-processors must, in addition to the Data Protection Rules, comply with all applicable rules in the country in question.</w:t>
      </w:r>
    </w:p>
    <w:p w14:paraId="25CE6EF4" w14:textId="77777777" w:rsidR="00A164D4" w:rsidRPr="00DD75EC" w:rsidRDefault="00A164D4" w:rsidP="00A164D4">
      <w:pPr>
        <w:pStyle w:val="BodyTextFirstIndent2"/>
        <w:spacing w:after="0"/>
        <w:ind w:left="792" w:firstLine="0"/>
        <w:rPr>
          <w:rFonts w:ascii="Verdana" w:hAnsi="Verdana" w:cs="Arial"/>
          <w:sz w:val="18"/>
          <w:szCs w:val="18"/>
        </w:rPr>
      </w:pPr>
    </w:p>
    <w:p w14:paraId="7B834401" w14:textId="77777777" w:rsidR="00400664" w:rsidRPr="00DD75EC" w:rsidRDefault="0073306D"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 xml:space="preserve">If the Data Processor, subject to prior written consent from the Data Controller, performs data processing in a Third Country, the Data Processor must ensure compliance with the rules set out in the General Data Protection Regulation, Chapter V (Art. 44-50). </w:t>
      </w:r>
    </w:p>
    <w:p w14:paraId="75D4D17F" w14:textId="77777777" w:rsidR="00A164D4" w:rsidRPr="00DD75EC" w:rsidRDefault="00A164D4" w:rsidP="00A164D4">
      <w:pPr>
        <w:pStyle w:val="BodyTextFirstIndent2"/>
        <w:spacing w:after="0"/>
        <w:ind w:left="0" w:firstLine="0"/>
        <w:rPr>
          <w:rFonts w:ascii="Verdana" w:hAnsi="Verdana" w:cs="Arial"/>
          <w:sz w:val="18"/>
          <w:szCs w:val="18"/>
        </w:rPr>
      </w:pPr>
    </w:p>
    <w:p w14:paraId="0075EE26" w14:textId="77777777" w:rsidR="000E3132" w:rsidRPr="00DD75EC" w:rsidRDefault="00B85C31"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 xml:space="preserve">Notwithstanding clauses 7.1-7.3 above, according to Art. 28 of the General Data Protection Regulation, the Data Processor may transfer the personal data to a Third Country if required under EU law or other national legislation.  The Data Processor is obliged to inform the Data Controller's technical and administrative contact, cf. section 12, in reasonable time prior to the data transfer.   </w:t>
      </w:r>
    </w:p>
    <w:p w14:paraId="473DE8C4" w14:textId="77777777" w:rsidR="00A164D4" w:rsidRPr="00DD75EC" w:rsidRDefault="00A164D4" w:rsidP="00A164D4">
      <w:pPr>
        <w:pStyle w:val="BodyTextFirstIndent2"/>
        <w:spacing w:after="0"/>
        <w:ind w:left="792" w:firstLine="0"/>
        <w:rPr>
          <w:rFonts w:ascii="Verdana" w:hAnsi="Verdana" w:cs="Arial"/>
          <w:sz w:val="18"/>
          <w:szCs w:val="18"/>
        </w:rPr>
      </w:pPr>
    </w:p>
    <w:p w14:paraId="2D17938D" w14:textId="77777777" w:rsidR="00A164D4" w:rsidRPr="00DD75EC" w:rsidRDefault="00A164D4" w:rsidP="00A164D4">
      <w:pPr>
        <w:pStyle w:val="BodyTextFirstIndent2"/>
        <w:spacing w:after="0"/>
        <w:ind w:left="792" w:firstLine="0"/>
        <w:rPr>
          <w:rFonts w:ascii="Verdana" w:hAnsi="Verdana" w:cs="Arial"/>
          <w:sz w:val="18"/>
          <w:szCs w:val="18"/>
        </w:rPr>
      </w:pPr>
    </w:p>
    <w:p w14:paraId="7C84602F" w14:textId="77777777" w:rsidR="00E87CE1" w:rsidRPr="00DD75EC" w:rsidRDefault="0073306D" w:rsidP="00A164D4">
      <w:pPr>
        <w:pStyle w:val="BodyTextFirstIndent2"/>
        <w:numPr>
          <w:ilvl w:val="0"/>
          <w:numId w:val="6"/>
        </w:numPr>
        <w:spacing w:after="0"/>
        <w:rPr>
          <w:rFonts w:ascii="Verdana" w:hAnsi="Verdana" w:cs="Arial"/>
          <w:sz w:val="18"/>
          <w:szCs w:val="18"/>
        </w:rPr>
      </w:pPr>
      <w:r w:rsidRPr="00DD75EC">
        <w:rPr>
          <w:rFonts w:ascii="Verdana" w:hAnsi="Verdana"/>
          <w:sz w:val="18"/>
          <w:szCs w:val="18"/>
          <w:lang w:val="en-GB" w:bidi="en-GB"/>
        </w:rPr>
        <w:t>INSPECTION, SUPERVISION AND CONTROL</w:t>
      </w:r>
    </w:p>
    <w:p w14:paraId="7D6AF4B7" w14:textId="77777777" w:rsidR="00A164D4" w:rsidRPr="00DD75EC" w:rsidRDefault="00A164D4" w:rsidP="00A164D4">
      <w:pPr>
        <w:pStyle w:val="BodyTextFirstIndent2"/>
        <w:spacing w:after="0"/>
        <w:ind w:firstLine="0"/>
        <w:rPr>
          <w:rFonts w:ascii="Verdana" w:hAnsi="Verdana" w:cs="Arial"/>
          <w:sz w:val="18"/>
          <w:szCs w:val="18"/>
        </w:rPr>
      </w:pPr>
    </w:p>
    <w:p w14:paraId="0B3B0440" w14:textId="77777777" w:rsidR="00E87CE1" w:rsidRPr="00DD75EC" w:rsidRDefault="00E87CE1"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In the event that the Data Controller, including an external consultant/representative and/or relevant public authorities, in particular the Danish Data Protection Agency, wants to carry out a physical inspection of the above-mentioned measures, the Data Processor is obliged – subject to a reasonable notice – to make themselves available for such inspection.</w:t>
      </w:r>
    </w:p>
    <w:p w14:paraId="721EB0C9" w14:textId="77777777" w:rsidR="00A164D4" w:rsidRPr="00DD75EC" w:rsidRDefault="00A164D4" w:rsidP="00A164D4">
      <w:pPr>
        <w:pStyle w:val="BodyTextFirstIndent2"/>
        <w:spacing w:after="0"/>
        <w:ind w:firstLine="432"/>
        <w:rPr>
          <w:rFonts w:ascii="Verdana" w:hAnsi="Verdana" w:cs="Arial"/>
          <w:sz w:val="18"/>
          <w:szCs w:val="18"/>
          <w:highlight w:val="yellow"/>
        </w:rPr>
      </w:pPr>
    </w:p>
    <w:p w14:paraId="1E710F4D" w14:textId="77777777" w:rsidR="004623DD" w:rsidRPr="00DD75EC" w:rsidRDefault="00415A07" w:rsidP="00A164D4">
      <w:pPr>
        <w:pStyle w:val="BodyTextFirstIndent2"/>
        <w:spacing w:after="0"/>
        <w:ind w:firstLine="432"/>
        <w:rPr>
          <w:rFonts w:ascii="Verdana" w:hAnsi="Verdana" w:cs="Arial"/>
          <w:sz w:val="18"/>
          <w:szCs w:val="18"/>
        </w:rPr>
      </w:pPr>
      <w:r w:rsidRPr="00DD75EC">
        <w:rPr>
          <w:rFonts w:ascii="Verdana" w:hAnsi="Verdana"/>
          <w:sz w:val="18"/>
          <w:szCs w:val="18"/>
          <w:highlight w:val="yellow"/>
          <w:lang w:val="en-GB" w:bidi="en-GB"/>
        </w:rPr>
        <w:t xml:space="preserve">Please select one of the two following terms: </w:t>
      </w:r>
    </w:p>
    <w:p w14:paraId="7264AF3F" w14:textId="77777777" w:rsidR="00A164D4" w:rsidRPr="00DD75EC" w:rsidRDefault="00A164D4" w:rsidP="00A164D4">
      <w:pPr>
        <w:pStyle w:val="BodyTextFirstIndent2"/>
        <w:spacing w:after="0"/>
        <w:ind w:firstLine="432"/>
        <w:rPr>
          <w:rFonts w:ascii="Verdana" w:hAnsi="Verdana" w:cs="Arial"/>
          <w:sz w:val="18"/>
          <w:szCs w:val="18"/>
        </w:rPr>
      </w:pPr>
    </w:p>
    <w:p w14:paraId="1BA3FF85" w14:textId="77777777" w:rsidR="004623DD" w:rsidRPr="00DD75EC" w:rsidRDefault="004623DD"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Supervision and control can be carried out through the Data Controller requesting that the Data Processor obtain an audit declaration prepared by an independent expert on the basis of a recognised standard, and submit the audit declaration to the Data Controller's technical and administrative contact, cf. section 12. The Data Processor must submit the audit declaration in connection with the conclusion of the Data Processing Agreement, and subsequently</w:t>
      </w:r>
      <w:r w:rsidR="003D1F38" w:rsidRPr="00DD75EC">
        <w:rPr>
          <w:rFonts w:ascii="Verdana" w:hAnsi="Verdana"/>
          <w:sz w:val="18"/>
          <w:szCs w:val="18"/>
          <w:lang w:val="en-GB" w:bidi="en-GB"/>
        </w:rPr>
        <w:t>,</w:t>
      </w:r>
      <w:r w:rsidRPr="00DD75EC">
        <w:rPr>
          <w:rFonts w:ascii="Verdana" w:hAnsi="Verdana"/>
          <w:sz w:val="18"/>
          <w:szCs w:val="18"/>
          <w:lang w:val="en-GB" w:bidi="en-GB"/>
        </w:rPr>
        <w:t xml:space="preserve"> the Data Controller may request that the Data Processor submit the audit declaration every 12 months, or every six months, as deemed necessary by the Data Controller, e.g. due to the particular sensitivity of the data. </w:t>
      </w:r>
    </w:p>
    <w:p w14:paraId="7D8E6010" w14:textId="77777777" w:rsidR="00A164D4" w:rsidRPr="00DD75EC" w:rsidRDefault="00A164D4" w:rsidP="00A164D4">
      <w:pPr>
        <w:pStyle w:val="BodyTextFirstIndent2"/>
        <w:spacing w:after="0"/>
        <w:ind w:left="792" w:firstLine="0"/>
        <w:rPr>
          <w:rFonts w:ascii="Verdana" w:hAnsi="Verdana" w:cs="Arial"/>
          <w:sz w:val="18"/>
          <w:szCs w:val="18"/>
          <w:highlight w:val="yellow"/>
        </w:rPr>
      </w:pPr>
    </w:p>
    <w:p w14:paraId="5A084258" w14:textId="77777777" w:rsidR="004623DD" w:rsidRPr="00DD75EC" w:rsidRDefault="004623DD" w:rsidP="00A164D4">
      <w:pPr>
        <w:pStyle w:val="BodyTextFirstIndent2"/>
        <w:spacing w:after="0"/>
        <w:ind w:left="792" w:firstLine="0"/>
        <w:rPr>
          <w:rFonts w:ascii="Verdana" w:hAnsi="Verdana" w:cs="Arial"/>
          <w:sz w:val="18"/>
          <w:szCs w:val="18"/>
        </w:rPr>
      </w:pPr>
      <w:r w:rsidRPr="00DD75EC">
        <w:rPr>
          <w:rFonts w:ascii="Verdana" w:hAnsi="Verdana"/>
          <w:sz w:val="18"/>
          <w:szCs w:val="18"/>
          <w:highlight w:val="yellow"/>
          <w:lang w:val="en-GB" w:bidi="en-GB"/>
        </w:rPr>
        <w:t xml:space="preserve">Or </w:t>
      </w:r>
    </w:p>
    <w:p w14:paraId="09E5FF9E" w14:textId="77777777" w:rsidR="00A164D4" w:rsidRPr="00DD75EC" w:rsidRDefault="00A164D4" w:rsidP="00A164D4">
      <w:pPr>
        <w:pStyle w:val="BodyTextFirstIndent2"/>
        <w:spacing w:after="0"/>
        <w:ind w:left="792" w:firstLine="0"/>
        <w:rPr>
          <w:rFonts w:ascii="Verdana" w:hAnsi="Verdana" w:cs="Arial"/>
          <w:sz w:val="18"/>
          <w:szCs w:val="18"/>
        </w:rPr>
      </w:pPr>
    </w:p>
    <w:p w14:paraId="578BF51D" w14:textId="77777777" w:rsidR="00D95887" w:rsidRPr="00DD75EC" w:rsidRDefault="00D95887"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Supervision and control can be carried out by the Data Controller requesting that the Data Processor fill in and submit the checklist enclosed in Appendix 1 to the Data Controller's technical and administrative contact, cf. section 12. The Data Processor must fill in the checklist in connection with the conclusion of the Data Processing Agreement, and subsequently</w:t>
      </w:r>
      <w:r w:rsidR="003D1F38" w:rsidRPr="00DD75EC">
        <w:rPr>
          <w:rFonts w:ascii="Verdana" w:hAnsi="Verdana"/>
          <w:sz w:val="18"/>
          <w:szCs w:val="18"/>
          <w:lang w:val="en-GB" w:bidi="en-GB"/>
        </w:rPr>
        <w:t>,</w:t>
      </w:r>
      <w:r w:rsidRPr="00DD75EC">
        <w:rPr>
          <w:rFonts w:ascii="Verdana" w:hAnsi="Verdana"/>
          <w:sz w:val="18"/>
          <w:szCs w:val="18"/>
          <w:lang w:val="en-GB" w:bidi="en-GB"/>
        </w:rPr>
        <w:t xml:space="preserve"> the Data </w:t>
      </w:r>
      <w:r w:rsidRPr="00DD75EC">
        <w:rPr>
          <w:rFonts w:ascii="Verdana" w:hAnsi="Verdana"/>
          <w:sz w:val="18"/>
          <w:szCs w:val="18"/>
          <w:lang w:val="en-GB" w:bidi="en-GB"/>
        </w:rPr>
        <w:lastRenderedPageBreak/>
        <w:t xml:space="preserve">Controller may request that the Data Processor fill in the checklist every 12 months, or every six months, as deemed necessary by the Data Controller, e.g. due to the particular sensitivity of the data. Notwithstanding the above, in case of breaches of confidentiality or similar deviations from the Data Processing Agreement, the Data Processor is obliged to fill in the checklist without undue delay, if so requested by the Data Controller.  </w:t>
      </w:r>
    </w:p>
    <w:p w14:paraId="2F473386" w14:textId="77777777" w:rsidR="00A164D4" w:rsidRPr="00DD75EC" w:rsidRDefault="00A164D4" w:rsidP="00A164D4">
      <w:pPr>
        <w:pStyle w:val="BodyTextFirstIndent2"/>
        <w:spacing w:after="0"/>
        <w:ind w:left="792" w:firstLine="0"/>
        <w:rPr>
          <w:rFonts w:ascii="Verdana" w:hAnsi="Verdana" w:cs="Arial"/>
          <w:sz w:val="18"/>
          <w:szCs w:val="18"/>
        </w:rPr>
      </w:pPr>
    </w:p>
    <w:p w14:paraId="59907B49" w14:textId="77777777" w:rsidR="00E87CE1" w:rsidRPr="00DD75EC" w:rsidRDefault="00E87CE1" w:rsidP="00A164D4">
      <w:pPr>
        <w:pStyle w:val="BodyTextFirstIndent2"/>
        <w:numPr>
          <w:ilvl w:val="0"/>
          <w:numId w:val="6"/>
        </w:numPr>
        <w:spacing w:after="0"/>
        <w:rPr>
          <w:rFonts w:ascii="Verdana" w:hAnsi="Verdana" w:cs="Arial"/>
          <w:sz w:val="18"/>
          <w:szCs w:val="18"/>
        </w:rPr>
      </w:pPr>
      <w:r w:rsidRPr="00DD75EC">
        <w:rPr>
          <w:rFonts w:ascii="Verdana" w:hAnsi="Verdana"/>
          <w:sz w:val="18"/>
          <w:szCs w:val="18"/>
          <w:lang w:val="en-GB" w:bidi="en-GB"/>
        </w:rPr>
        <w:t>DUTY TO NOTIFY</w:t>
      </w:r>
    </w:p>
    <w:p w14:paraId="16D69708" w14:textId="77777777" w:rsidR="000877DA" w:rsidRPr="00DD75EC" w:rsidRDefault="000877DA" w:rsidP="000877DA">
      <w:pPr>
        <w:pStyle w:val="BodyTextFirstIndent2"/>
        <w:spacing w:after="0"/>
        <w:ind w:firstLine="0"/>
        <w:rPr>
          <w:rFonts w:ascii="Verdana" w:hAnsi="Verdana" w:cs="Arial"/>
          <w:sz w:val="18"/>
          <w:szCs w:val="18"/>
        </w:rPr>
      </w:pPr>
    </w:p>
    <w:p w14:paraId="416CDCE2" w14:textId="51B203FC" w:rsidR="0097689D" w:rsidRPr="00DD75EC" w:rsidRDefault="00D05E7D" w:rsidP="00A164D4">
      <w:pPr>
        <w:pStyle w:val="BodyTextFirstIndent2"/>
        <w:numPr>
          <w:ilvl w:val="1"/>
          <w:numId w:val="6"/>
        </w:numPr>
        <w:spacing w:after="0"/>
        <w:rPr>
          <w:rFonts w:ascii="Verdana" w:hAnsi="Verdana" w:cs="Arial"/>
          <w:sz w:val="18"/>
          <w:szCs w:val="18"/>
        </w:rPr>
      </w:pPr>
      <w:r>
        <w:rPr>
          <w:rFonts w:ascii="Verdana" w:hAnsi="Verdana"/>
          <w:sz w:val="18"/>
          <w:szCs w:val="18"/>
          <w:lang w:val="en-GB" w:bidi="en-GB"/>
        </w:rPr>
        <w:t>Without undue delay, the Data P</w:t>
      </w:r>
      <w:r w:rsidR="0097689D" w:rsidRPr="00DD75EC">
        <w:rPr>
          <w:rFonts w:ascii="Verdana" w:hAnsi="Verdana"/>
          <w:sz w:val="18"/>
          <w:szCs w:val="18"/>
          <w:lang w:val="en-GB" w:bidi="en-GB"/>
        </w:rPr>
        <w:t>rocessor is obliged to notify the Data Controller of any deviations from the requirements set out in the Data Processing Agreement, e.g. of:</w:t>
      </w:r>
    </w:p>
    <w:p w14:paraId="08628ED1" w14:textId="77777777" w:rsidR="0097689D" w:rsidRPr="00DD75EC" w:rsidRDefault="0097689D" w:rsidP="00A164D4">
      <w:pPr>
        <w:numPr>
          <w:ilvl w:val="2"/>
          <w:numId w:val="6"/>
        </w:numPr>
        <w:spacing w:line="276" w:lineRule="auto"/>
        <w:rPr>
          <w:rFonts w:ascii="Verdana" w:hAnsi="Verdana" w:cs="Arial"/>
          <w:b/>
          <w:sz w:val="18"/>
          <w:szCs w:val="18"/>
        </w:rPr>
      </w:pPr>
      <w:r w:rsidRPr="00DD75EC">
        <w:rPr>
          <w:rFonts w:ascii="Verdana" w:hAnsi="Verdana"/>
          <w:sz w:val="18"/>
          <w:szCs w:val="18"/>
          <w:lang w:val="en-GB" w:bidi="en-GB"/>
        </w:rPr>
        <w:t xml:space="preserve">any deviations from the instructions given </w:t>
      </w:r>
    </w:p>
    <w:p w14:paraId="480D8AB1" w14:textId="77777777" w:rsidR="0097689D" w:rsidRPr="00DD75EC" w:rsidRDefault="0097689D" w:rsidP="00A164D4">
      <w:pPr>
        <w:numPr>
          <w:ilvl w:val="2"/>
          <w:numId w:val="6"/>
        </w:numPr>
        <w:spacing w:line="276" w:lineRule="auto"/>
        <w:rPr>
          <w:rFonts w:ascii="Verdana" w:hAnsi="Verdana" w:cs="Arial"/>
          <w:b/>
          <w:sz w:val="18"/>
          <w:szCs w:val="18"/>
        </w:rPr>
      </w:pPr>
      <w:r w:rsidRPr="00DD75EC">
        <w:rPr>
          <w:rFonts w:ascii="Verdana" w:hAnsi="Verdana"/>
          <w:sz w:val="18"/>
          <w:szCs w:val="18"/>
          <w:lang w:val="en-GB" w:bidi="en-GB"/>
        </w:rPr>
        <w:t>any suspected breaches of confidentiality</w:t>
      </w:r>
    </w:p>
    <w:p w14:paraId="4A8E8CEE" w14:textId="77777777" w:rsidR="0097689D" w:rsidRPr="00DD75EC" w:rsidRDefault="0097689D" w:rsidP="00A164D4">
      <w:pPr>
        <w:numPr>
          <w:ilvl w:val="2"/>
          <w:numId w:val="6"/>
        </w:numPr>
        <w:spacing w:line="276" w:lineRule="auto"/>
        <w:rPr>
          <w:rFonts w:ascii="Verdana" w:hAnsi="Verdana" w:cs="Arial"/>
          <w:b/>
          <w:sz w:val="18"/>
          <w:szCs w:val="18"/>
        </w:rPr>
      </w:pPr>
      <w:r w:rsidRPr="00DD75EC">
        <w:rPr>
          <w:rFonts w:ascii="Verdana" w:hAnsi="Verdana"/>
          <w:sz w:val="18"/>
          <w:szCs w:val="18"/>
          <w:lang w:val="en-GB" w:bidi="en-GB"/>
        </w:rPr>
        <w:t>any suspected instances of abuse, loss or deterioration of data</w:t>
      </w:r>
    </w:p>
    <w:p w14:paraId="59C15E20" w14:textId="77777777" w:rsidR="00E32D2B" w:rsidRPr="00DD75EC" w:rsidRDefault="0097689D" w:rsidP="00A164D4">
      <w:pPr>
        <w:numPr>
          <w:ilvl w:val="2"/>
          <w:numId w:val="6"/>
        </w:numPr>
        <w:spacing w:line="276" w:lineRule="auto"/>
        <w:rPr>
          <w:rFonts w:ascii="Verdana" w:hAnsi="Verdana" w:cs="Arial"/>
          <w:b/>
          <w:sz w:val="18"/>
          <w:szCs w:val="18"/>
        </w:rPr>
      </w:pPr>
      <w:r w:rsidRPr="00DD75EC">
        <w:rPr>
          <w:rFonts w:ascii="Verdana" w:hAnsi="Verdana"/>
          <w:sz w:val="18"/>
          <w:szCs w:val="18"/>
          <w:lang w:val="en-GB" w:bidi="en-GB"/>
        </w:rPr>
        <w:t>any accidental or unauthorised disclosure of or access to the personal data processed under this Data Processing Agreement</w:t>
      </w:r>
    </w:p>
    <w:p w14:paraId="6A44DF65" w14:textId="77777777" w:rsidR="00400664" w:rsidRPr="00DD75EC" w:rsidRDefault="00400664" w:rsidP="00A164D4">
      <w:pPr>
        <w:pStyle w:val="ListNumber"/>
        <w:numPr>
          <w:ilvl w:val="0"/>
          <w:numId w:val="0"/>
        </w:numPr>
        <w:tabs>
          <w:tab w:val="left" w:pos="1304"/>
        </w:tabs>
        <w:spacing w:after="0" w:line="276" w:lineRule="auto"/>
        <w:ind w:left="1080"/>
        <w:jc w:val="both"/>
        <w:rPr>
          <w:rFonts w:ascii="Verdana" w:hAnsi="Verdana" w:cs="Arial"/>
          <w:sz w:val="18"/>
          <w:szCs w:val="18"/>
        </w:rPr>
      </w:pPr>
    </w:p>
    <w:p w14:paraId="6F3B0380" w14:textId="77777777" w:rsidR="000F165C" w:rsidRPr="00DD75EC" w:rsidRDefault="000F165C"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 xml:space="preserve">A notification under clause 9.1 must be addressed to the Data Controller's technical and administrative contact, cf. clause 12.   </w:t>
      </w:r>
    </w:p>
    <w:p w14:paraId="46022F39" w14:textId="77777777" w:rsidR="00A164D4" w:rsidRPr="00DD75EC" w:rsidRDefault="00A164D4" w:rsidP="00A164D4">
      <w:pPr>
        <w:pStyle w:val="BodyTextFirstIndent2"/>
        <w:spacing w:after="0"/>
        <w:ind w:left="792" w:firstLine="0"/>
        <w:rPr>
          <w:rFonts w:ascii="Verdana" w:hAnsi="Verdana" w:cs="Arial"/>
          <w:sz w:val="18"/>
          <w:szCs w:val="18"/>
        </w:rPr>
      </w:pPr>
    </w:p>
    <w:p w14:paraId="5CDA82EF" w14:textId="77777777" w:rsidR="00602D2A" w:rsidRPr="00DD75EC" w:rsidRDefault="007F3A27"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 xml:space="preserve">In the event of serious data protection breaches or similar serious inadvertent incidents, the Data Processor must immediately take appropriate steps to stop the breach/incident, and, if relevant, take measures to mitigate the potential adverse effects. If the data protection breach or the inadvertent incident is likely to entail a high risk to the rights and freedoms of the data subjects, the Data Processor must inform the data subjects of the breach/incident in accordance with Art. 34(1) and (2) of the General Data Protection Regulation.   </w:t>
      </w:r>
    </w:p>
    <w:p w14:paraId="45DDF3E0" w14:textId="77777777" w:rsidR="00A164D4" w:rsidRPr="00DD75EC" w:rsidRDefault="00A164D4" w:rsidP="00A164D4">
      <w:pPr>
        <w:pStyle w:val="BodyTextFirstIndent2"/>
        <w:spacing w:after="0"/>
        <w:ind w:left="0" w:firstLine="0"/>
        <w:rPr>
          <w:rFonts w:ascii="Verdana" w:hAnsi="Verdana" w:cs="Arial"/>
          <w:sz w:val="18"/>
          <w:szCs w:val="18"/>
        </w:rPr>
      </w:pPr>
    </w:p>
    <w:p w14:paraId="6EE1A52D" w14:textId="77777777" w:rsidR="00A164D4" w:rsidRPr="00DD75EC" w:rsidRDefault="00E32D2B" w:rsidP="00A164D4">
      <w:pPr>
        <w:pStyle w:val="BodyTextFirstIndent2"/>
        <w:numPr>
          <w:ilvl w:val="1"/>
          <w:numId w:val="6"/>
        </w:numPr>
        <w:spacing w:after="0"/>
        <w:rPr>
          <w:rFonts w:ascii="Verdana" w:hAnsi="Verdana" w:cs="Arial"/>
          <w:sz w:val="18"/>
          <w:szCs w:val="18"/>
        </w:rPr>
      </w:pPr>
      <w:r w:rsidRPr="00DD75EC">
        <w:rPr>
          <w:rFonts w:ascii="Verdana" w:hAnsi="Verdana"/>
          <w:sz w:val="18"/>
          <w:szCs w:val="18"/>
          <w:lang w:val="en-GB" w:bidi="en-GB"/>
        </w:rPr>
        <w:t xml:space="preserve">In case of serious data protection breaches or similar serious inadvertent incidents, the Data Processor must, at the request of the Data Controller, without undue delay, prepare a written statement in accordance with Art. 33(3) of the General Data Protection Regulation.  </w:t>
      </w:r>
    </w:p>
    <w:p w14:paraId="618A9027" w14:textId="77777777" w:rsidR="00A164D4" w:rsidRPr="00DD75EC" w:rsidRDefault="00A164D4" w:rsidP="000877DA">
      <w:pPr>
        <w:rPr>
          <w:rFonts w:ascii="Verdana" w:hAnsi="Verdana" w:cs="Arial"/>
          <w:sz w:val="18"/>
          <w:szCs w:val="18"/>
        </w:rPr>
      </w:pPr>
    </w:p>
    <w:p w14:paraId="1BC91C16" w14:textId="77777777" w:rsidR="00015D13" w:rsidRPr="00DD75EC" w:rsidRDefault="00015D13" w:rsidP="00A164D4">
      <w:pPr>
        <w:pStyle w:val="BodyTextFirstIndent2"/>
        <w:spacing w:after="0"/>
        <w:ind w:left="0" w:firstLine="0"/>
        <w:rPr>
          <w:rFonts w:ascii="Verdana" w:hAnsi="Verdana" w:cs="Arial"/>
          <w:sz w:val="18"/>
          <w:szCs w:val="18"/>
        </w:rPr>
      </w:pPr>
      <w:r w:rsidRPr="00DD75EC">
        <w:rPr>
          <w:rFonts w:ascii="Verdana" w:hAnsi="Verdana"/>
          <w:sz w:val="18"/>
          <w:szCs w:val="18"/>
          <w:lang w:val="en-GB" w:bidi="en-GB"/>
        </w:rPr>
        <w:t xml:space="preserve">  </w:t>
      </w:r>
    </w:p>
    <w:p w14:paraId="0D472B65" w14:textId="77777777" w:rsidR="00D71E28" w:rsidRPr="00DD75EC" w:rsidRDefault="00AD0805" w:rsidP="00A164D4">
      <w:pPr>
        <w:pStyle w:val="BodyTextFirstIndent2"/>
        <w:numPr>
          <w:ilvl w:val="0"/>
          <w:numId w:val="6"/>
        </w:numPr>
        <w:spacing w:after="0"/>
        <w:rPr>
          <w:rFonts w:ascii="Verdana" w:hAnsi="Verdana" w:cs="Arial"/>
          <w:sz w:val="18"/>
          <w:szCs w:val="18"/>
        </w:rPr>
      </w:pPr>
      <w:r w:rsidRPr="00DD75EC">
        <w:rPr>
          <w:rFonts w:ascii="Verdana" w:hAnsi="Verdana"/>
          <w:sz w:val="18"/>
          <w:szCs w:val="18"/>
          <w:lang w:val="en-GB" w:bidi="en-GB"/>
        </w:rPr>
        <w:t xml:space="preserve">LIABILITY TO PAY COMPENSATION </w:t>
      </w:r>
    </w:p>
    <w:p w14:paraId="7E588C64" w14:textId="77777777" w:rsidR="00A164D4" w:rsidRPr="00DD75EC" w:rsidRDefault="00A164D4" w:rsidP="00A164D4">
      <w:pPr>
        <w:pStyle w:val="BodyTextFirstIndent2"/>
        <w:spacing w:after="0"/>
        <w:ind w:firstLine="0"/>
        <w:rPr>
          <w:rFonts w:ascii="Verdana" w:hAnsi="Verdana" w:cs="Arial"/>
          <w:sz w:val="18"/>
          <w:szCs w:val="18"/>
        </w:rPr>
      </w:pPr>
    </w:p>
    <w:p w14:paraId="260EDC34" w14:textId="77777777" w:rsidR="00D71E28" w:rsidRPr="00DD75EC" w:rsidRDefault="00D71E28" w:rsidP="00A164D4">
      <w:pPr>
        <w:pStyle w:val="BodyTextFirstIndent2"/>
        <w:numPr>
          <w:ilvl w:val="1"/>
          <w:numId w:val="6"/>
        </w:numPr>
        <w:tabs>
          <w:tab w:val="left" w:pos="851"/>
        </w:tabs>
        <w:spacing w:after="0"/>
        <w:rPr>
          <w:rFonts w:ascii="Verdana" w:hAnsi="Verdana" w:cs="Arial"/>
          <w:sz w:val="18"/>
          <w:szCs w:val="18"/>
        </w:rPr>
      </w:pPr>
      <w:r w:rsidRPr="00DD75EC">
        <w:rPr>
          <w:rFonts w:ascii="Verdana" w:hAnsi="Verdana"/>
          <w:sz w:val="18"/>
          <w:szCs w:val="18"/>
          <w:lang w:val="en-GB" w:bidi="en-GB"/>
        </w:rPr>
        <w:t xml:space="preserve">Liability to pay compensation to data subjects </w:t>
      </w:r>
    </w:p>
    <w:p w14:paraId="232284BE" w14:textId="77777777" w:rsidR="00D71E28" w:rsidRPr="00DD75EC" w:rsidRDefault="00D71E28" w:rsidP="00A164D4">
      <w:pPr>
        <w:pStyle w:val="BodyTextFirstIndent2"/>
        <w:tabs>
          <w:tab w:val="left" w:pos="851"/>
        </w:tabs>
        <w:spacing w:after="0"/>
        <w:ind w:left="851" w:firstLine="0"/>
        <w:rPr>
          <w:rFonts w:ascii="Verdana" w:hAnsi="Verdana" w:cs="Arial"/>
          <w:sz w:val="18"/>
          <w:szCs w:val="18"/>
        </w:rPr>
      </w:pPr>
      <w:r w:rsidRPr="00DD75EC">
        <w:rPr>
          <w:rFonts w:ascii="Verdana" w:hAnsi="Verdana"/>
          <w:sz w:val="18"/>
          <w:szCs w:val="18"/>
          <w:lang w:val="en-GB" w:bidi="en-GB"/>
        </w:rPr>
        <w:t xml:space="preserve">In the event of claims for compensation by data subjects for material or non-material damage, Art. 82 of the General Data Protection Regulation applies.  </w:t>
      </w:r>
    </w:p>
    <w:p w14:paraId="7E4B3C4B" w14:textId="77777777" w:rsidR="00D71E28" w:rsidRPr="00DD75EC" w:rsidRDefault="00D71E28" w:rsidP="00A164D4">
      <w:pPr>
        <w:pStyle w:val="BodyTextFirstIndent2"/>
        <w:tabs>
          <w:tab w:val="left" w:pos="851"/>
        </w:tabs>
        <w:spacing w:after="0"/>
        <w:rPr>
          <w:rFonts w:ascii="Verdana" w:hAnsi="Verdana" w:cs="Arial"/>
          <w:sz w:val="18"/>
          <w:szCs w:val="18"/>
        </w:rPr>
      </w:pPr>
    </w:p>
    <w:p w14:paraId="27551032" w14:textId="77777777" w:rsidR="00D71E28" w:rsidRPr="00DD75EC" w:rsidRDefault="00D71E28" w:rsidP="00A164D4">
      <w:pPr>
        <w:pStyle w:val="BodyTextFirstIndent2"/>
        <w:numPr>
          <w:ilvl w:val="1"/>
          <w:numId w:val="6"/>
        </w:numPr>
        <w:tabs>
          <w:tab w:val="left" w:pos="851"/>
        </w:tabs>
        <w:spacing w:after="0"/>
        <w:rPr>
          <w:rFonts w:ascii="Verdana" w:hAnsi="Verdana" w:cs="Arial"/>
          <w:sz w:val="18"/>
          <w:szCs w:val="18"/>
        </w:rPr>
      </w:pPr>
      <w:r w:rsidRPr="00DD75EC">
        <w:rPr>
          <w:rFonts w:ascii="Verdana" w:hAnsi="Verdana"/>
          <w:sz w:val="18"/>
          <w:szCs w:val="18"/>
          <w:lang w:val="en-GB" w:bidi="en-GB"/>
        </w:rPr>
        <w:t xml:space="preserve">The Parties' mutual liability to pay compensation </w:t>
      </w:r>
    </w:p>
    <w:p w14:paraId="055B06E4" w14:textId="5C3A88E3" w:rsidR="009674DF" w:rsidRPr="00DD75EC" w:rsidRDefault="006C29C2" w:rsidP="00A164D4">
      <w:pPr>
        <w:pStyle w:val="BodyTextFirstIndent2"/>
        <w:tabs>
          <w:tab w:val="left" w:pos="851"/>
        </w:tabs>
        <w:spacing w:after="0"/>
        <w:ind w:left="851" w:firstLine="0"/>
        <w:rPr>
          <w:rFonts w:ascii="Verdana" w:hAnsi="Verdana"/>
          <w:sz w:val="18"/>
          <w:szCs w:val="18"/>
        </w:rPr>
      </w:pPr>
      <w:r w:rsidRPr="00DD75EC">
        <w:rPr>
          <w:rFonts w:ascii="Verdana" w:hAnsi="Verdana"/>
          <w:sz w:val="18"/>
          <w:szCs w:val="18"/>
          <w:lang w:val="en-GB" w:bidi="en-GB"/>
        </w:rPr>
        <w:t xml:space="preserve">The Parties are liable to pay damages under the general rules of Danish law. Except in the case of </w:t>
      </w:r>
      <w:r w:rsidR="00D05E7D">
        <w:rPr>
          <w:rFonts w:ascii="Verdana" w:hAnsi="Verdana"/>
          <w:sz w:val="18"/>
          <w:szCs w:val="18"/>
          <w:lang w:val="en-GB" w:bidi="en-GB"/>
        </w:rPr>
        <w:t>substantial</w:t>
      </w:r>
      <w:r w:rsidR="00DD75EC" w:rsidRPr="00DD75EC">
        <w:rPr>
          <w:rFonts w:ascii="Verdana" w:hAnsi="Verdana"/>
          <w:sz w:val="18"/>
          <w:szCs w:val="18"/>
          <w:lang w:val="en-GB" w:bidi="en-GB"/>
        </w:rPr>
        <w:t xml:space="preserve"> </w:t>
      </w:r>
      <w:r w:rsidRPr="00DD75EC">
        <w:rPr>
          <w:rFonts w:ascii="Verdana" w:hAnsi="Verdana"/>
          <w:sz w:val="18"/>
          <w:szCs w:val="18"/>
          <w:lang w:val="en-GB" w:bidi="en-GB"/>
        </w:rPr>
        <w:t xml:space="preserve">material breach of the Data Processing Agreement, the Parties will, however, not be held liable for any indirect losses, consequential losses, operational losses, loss of earnings or other financial consequential loss. As an example, though not exhaustive, non-compliance with instructions, cf. section 3, constitutes a </w:t>
      </w:r>
      <w:r w:rsidR="00D05E7D">
        <w:rPr>
          <w:rFonts w:ascii="Verdana" w:hAnsi="Verdana"/>
          <w:sz w:val="18"/>
          <w:szCs w:val="18"/>
          <w:lang w:val="en-GB" w:bidi="en-GB"/>
        </w:rPr>
        <w:t xml:space="preserve">substantial </w:t>
      </w:r>
      <w:r w:rsidRPr="00DD75EC">
        <w:rPr>
          <w:rFonts w:ascii="Verdana" w:hAnsi="Verdana"/>
          <w:sz w:val="18"/>
          <w:szCs w:val="18"/>
          <w:lang w:val="en-GB" w:bidi="en-GB"/>
        </w:rPr>
        <w:t xml:space="preserve">material breach. </w:t>
      </w:r>
    </w:p>
    <w:p w14:paraId="1023F933" w14:textId="77777777" w:rsidR="00333DA8" w:rsidRPr="00DD75EC" w:rsidRDefault="006C29C2" w:rsidP="00A164D4">
      <w:pPr>
        <w:pStyle w:val="BodyTextFirstIndent2"/>
        <w:tabs>
          <w:tab w:val="left" w:pos="851"/>
        </w:tabs>
        <w:spacing w:after="0"/>
        <w:ind w:left="851" w:firstLine="0"/>
        <w:rPr>
          <w:rFonts w:ascii="Verdana" w:hAnsi="Verdana"/>
          <w:sz w:val="18"/>
          <w:szCs w:val="18"/>
        </w:rPr>
      </w:pPr>
      <w:r w:rsidRPr="00DD75EC">
        <w:rPr>
          <w:rFonts w:ascii="Verdana" w:hAnsi="Verdana"/>
          <w:sz w:val="18"/>
          <w:szCs w:val="18"/>
          <w:lang w:val="en-GB" w:bidi="en-GB"/>
        </w:rPr>
        <w:t>Except in the case of intentional and grossly negligent acts or omissions, the Parties' mutual liability to pay compensation is, in every respect, limited to a total amount of DKK 500,000 for each party.</w:t>
      </w:r>
    </w:p>
    <w:p w14:paraId="4F1BDEFC" w14:textId="77777777" w:rsidR="00F00CAF" w:rsidRPr="00DD75EC" w:rsidRDefault="00F00CAF" w:rsidP="00A164D4">
      <w:pPr>
        <w:pStyle w:val="BodyTextFirstIndent2"/>
        <w:tabs>
          <w:tab w:val="left" w:pos="851"/>
        </w:tabs>
        <w:spacing w:after="0"/>
        <w:ind w:left="720" w:firstLine="0"/>
        <w:rPr>
          <w:rFonts w:ascii="Verdana" w:hAnsi="Verdana"/>
          <w:sz w:val="18"/>
          <w:szCs w:val="18"/>
        </w:rPr>
      </w:pPr>
    </w:p>
    <w:p w14:paraId="7B4651FE" w14:textId="77777777" w:rsidR="006C7F2D" w:rsidRPr="00DD75EC" w:rsidRDefault="00F00CAF" w:rsidP="00A164D4">
      <w:pPr>
        <w:pStyle w:val="BodyTextFirstIndent2"/>
        <w:tabs>
          <w:tab w:val="left" w:pos="851"/>
        </w:tabs>
        <w:spacing w:after="0"/>
        <w:ind w:left="792" w:firstLine="0"/>
        <w:rPr>
          <w:rFonts w:ascii="Verdana" w:hAnsi="Verdana"/>
          <w:sz w:val="18"/>
          <w:szCs w:val="18"/>
        </w:rPr>
      </w:pPr>
      <w:r w:rsidRPr="00DD75EC">
        <w:rPr>
          <w:rFonts w:ascii="Verdana" w:hAnsi="Verdana"/>
          <w:sz w:val="18"/>
          <w:szCs w:val="18"/>
          <w:lang w:val="en-GB" w:bidi="en-GB"/>
        </w:rPr>
        <w:t xml:space="preserve">Any recourse claims between the Parties arising out of claims for compensation by data subjects are regulated by Art. 82 of the General Data Protection Regulation.  </w:t>
      </w:r>
    </w:p>
    <w:p w14:paraId="53C4856B" w14:textId="77777777" w:rsidR="00F00CAF" w:rsidRPr="00DD75EC" w:rsidRDefault="00A164D4" w:rsidP="00A164D4">
      <w:pPr>
        <w:pStyle w:val="BodyTextFirstIndent2"/>
        <w:tabs>
          <w:tab w:val="left" w:pos="851"/>
        </w:tabs>
        <w:spacing w:after="0"/>
        <w:ind w:left="851" w:firstLine="0"/>
        <w:rPr>
          <w:rFonts w:ascii="Verdana" w:hAnsi="Verdana"/>
          <w:sz w:val="18"/>
          <w:szCs w:val="18"/>
        </w:rPr>
      </w:pPr>
      <w:r w:rsidRPr="00DD75EC">
        <w:rPr>
          <w:rFonts w:ascii="Verdana" w:hAnsi="Verdana"/>
          <w:sz w:val="18"/>
          <w:szCs w:val="18"/>
          <w:lang w:val="en-GB" w:bidi="en-GB"/>
        </w:rPr>
        <w:tab/>
      </w:r>
    </w:p>
    <w:p w14:paraId="353F355C" w14:textId="77777777" w:rsidR="006C7F2D" w:rsidRPr="00DD75EC" w:rsidRDefault="006C7F2D" w:rsidP="00A164D4">
      <w:pPr>
        <w:pStyle w:val="BodyTextFirstIndent2"/>
        <w:tabs>
          <w:tab w:val="left" w:pos="851"/>
        </w:tabs>
        <w:spacing w:after="0"/>
        <w:ind w:left="792" w:firstLine="0"/>
        <w:rPr>
          <w:rFonts w:ascii="Verdana" w:hAnsi="Verdana" w:cs="Arial"/>
          <w:sz w:val="18"/>
          <w:szCs w:val="18"/>
        </w:rPr>
      </w:pPr>
      <w:r w:rsidRPr="00DD75EC">
        <w:rPr>
          <w:rFonts w:ascii="Verdana" w:hAnsi="Verdana"/>
          <w:sz w:val="18"/>
          <w:szCs w:val="18"/>
          <w:highlight w:val="yellow"/>
          <w:lang w:val="en-GB" w:bidi="en-GB"/>
        </w:rPr>
        <w:t>This term can replace 10.2 if the Data Processor is a sub-supplier to the project.</w:t>
      </w:r>
    </w:p>
    <w:p w14:paraId="54EEDBF1" w14:textId="77777777" w:rsidR="00333DA8" w:rsidRPr="00DD75EC" w:rsidRDefault="00333DA8" w:rsidP="00A164D4">
      <w:pPr>
        <w:pStyle w:val="BodyTextFirstIndent2"/>
        <w:numPr>
          <w:ilvl w:val="1"/>
          <w:numId w:val="6"/>
        </w:numPr>
        <w:tabs>
          <w:tab w:val="left" w:pos="851"/>
        </w:tabs>
        <w:spacing w:after="0"/>
        <w:rPr>
          <w:rFonts w:ascii="Verdana" w:hAnsi="Verdana" w:cs="Arial"/>
          <w:sz w:val="18"/>
          <w:szCs w:val="18"/>
        </w:rPr>
      </w:pPr>
      <w:r w:rsidRPr="00DD75EC">
        <w:rPr>
          <w:rFonts w:ascii="Verdana" w:hAnsi="Verdana"/>
          <w:sz w:val="18"/>
          <w:szCs w:val="18"/>
          <w:lang w:val="en-GB" w:bidi="en-GB"/>
        </w:rPr>
        <w:t xml:space="preserve">The Data Processor undertakes to indemnify and defend the Data Controller against all claims and legal claims and any liability, loss, fines, costs and expenses associated therewith as a result </w:t>
      </w:r>
      <w:r w:rsidRPr="00DD75EC">
        <w:rPr>
          <w:rFonts w:ascii="Verdana" w:hAnsi="Verdana"/>
          <w:sz w:val="18"/>
          <w:szCs w:val="18"/>
          <w:lang w:val="en-GB" w:bidi="en-GB"/>
        </w:rPr>
        <w:lastRenderedPageBreak/>
        <w:t xml:space="preserve">of the Data Processor's violations of the Data Protection Rules and the Data Processing Agreement committed by the Data Processor, the Data Processor's staff members, Sub-processors or representatives in connection with the processing of the personal data, the execution of the agreement or any other agreements made by the parties. </w:t>
      </w:r>
    </w:p>
    <w:p w14:paraId="6A789E5D" w14:textId="77777777" w:rsidR="003F7B60" w:rsidRPr="00DD75EC" w:rsidRDefault="003F7B60" w:rsidP="00507035">
      <w:pPr>
        <w:pStyle w:val="BodyTextFirstIndent2"/>
        <w:tabs>
          <w:tab w:val="left" w:pos="851"/>
        </w:tabs>
        <w:spacing w:after="0"/>
        <w:ind w:firstLine="0"/>
        <w:rPr>
          <w:rFonts w:ascii="Verdana" w:hAnsi="Verdana" w:cs="Arial"/>
          <w:sz w:val="18"/>
          <w:szCs w:val="18"/>
        </w:rPr>
      </w:pPr>
    </w:p>
    <w:p w14:paraId="3060529E" w14:textId="77777777" w:rsidR="00AE3D04" w:rsidRPr="00DD75EC" w:rsidRDefault="00AE3D04" w:rsidP="00507035">
      <w:pPr>
        <w:pStyle w:val="BodyTextFirstIndent2"/>
        <w:tabs>
          <w:tab w:val="left" w:pos="851"/>
        </w:tabs>
        <w:spacing w:after="0"/>
        <w:ind w:firstLine="0"/>
        <w:rPr>
          <w:rFonts w:ascii="Verdana" w:hAnsi="Verdana" w:cs="Arial"/>
          <w:sz w:val="18"/>
          <w:szCs w:val="18"/>
        </w:rPr>
      </w:pPr>
    </w:p>
    <w:p w14:paraId="7A4E4266" w14:textId="77777777" w:rsidR="009A3FB3" w:rsidRPr="00DD75EC" w:rsidRDefault="00400664" w:rsidP="00A164D4">
      <w:pPr>
        <w:pStyle w:val="BodyTextFirstIndent2"/>
        <w:numPr>
          <w:ilvl w:val="0"/>
          <w:numId w:val="6"/>
        </w:numPr>
        <w:spacing w:after="0"/>
        <w:rPr>
          <w:rFonts w:ascii="Verdana" w:hAnsi="Verdana" w:cs="Arial"/>
          <w:sz w:val="18"/>
          <w:szCs w:val="18"/>
        </w:rPr>
      </w:pPr>
      <w:r w:rsidRPr="00DD75EC">
        <w:rPr>
          <w:rFonts w:ascii="Verdana" w:hAnsi="Verdana"/>
          <w:sz w:val="18"/>
          <w:szCs w:val="18"/>
          <w:lang w:val="en-GB" w:bidi="en-GB"/>
        </w:rPr>
        <w:t>HANDLING OF PERSONAL DATA AFTER TERMINATION OF DATA PROCESSING AGREEMENT</w:t>
      </w:r>
    </w:p>
    <w:p w14:paraId="27563C71" w14:textId="77777777" w:rsidR="00A164D4" w:rsidRPr="00DD75EC" w:rsidRDefault="00A164D4" w:rsidP="00A164D4">
      <w:pPr>
        <w:pStyle w:val="BodyTextFirstIndent2"/>
        <w:spacing w:after="0"/>
        <w:ind w:firstLine="0"/>
        <w:rPr>
          <w:rFonts w:ascii="Verdana" w:hAnsi="Verdana" w:cs="Arial"/>
          <w:sz w:val="18"/>
          <w:szCs w:val="18"/>
        </w:rPr>
      </w:pPr>
    </w:p>
    <w:p w14:paraId="3259786B" w14:textId="77777777" w:rsidR="00AC421C" w:rsidRPr="00DD75EC" w:rsidRDefault="00966127" w:rsidP="00A164D4">
      <w:pPr>
        <w:pStyle w:val="BodyTextFirstIndent2"/>
        <w:numPr>
          <w:ilvl w:val="1"/>
          <w:numId w:val="6"/>
        </w:numPr>
        <w:tabs>
          <w:tab w:val="left" w:pos="851"/>
        </w:tabs>
        <w:spacing w:after="0"/>
        <w:rPr>
          <w:rFonts w:ascii="Verdana" w:hAnsi="Verdana" w:cs="Arial"/>
          <w:sz w:val="18"/>
          <w:szCs w:val="18"/>
        </w:rPr>
      </w:pPr>
      <w:r w:rsidRPr="00DD75EC">
        <w:rPr>
          <w:rFonts w:ascii="Verdana" w:hAnsi="Verdana"/>
          <w:sz w:val="18"/>
          <w:szCs w:val="18"/>
          <w:lang w:val="en-GB" w:bidi="en-GB"/>
        </w:rPr>
        <w:t>The Data Processor undertakes to ensure that the personal data be returned or deleted when the processing activities described in the instruction</w:t>
      </w:r>
      <w:r w:rsidR="004F41B8" w:rsidRPr="00DD75EC">
        <w:rPr>
          <w:rFonts w:ascii="Verdana" w:hAnsi="Verdana"/>
          <w:sz w:val="18"/>
          <w:szCs w:val="18"/>
          <w:lang w:val="en-GB" w:bidi="en-GB"/>
        </w:rPr>
        <w:t>s</w:t>
      </w:r>
      <w:r w:rsidRPr="00DD75EC">
        <w:rPr>
          <w:rFonts w:ascii="Verdana" w:hAnsi="Verdana"/>
          <w:sz w:val="18"/>
          <w:szCs w:val="18"/>
          <w:lang w:val="en-GB" w:bidi="en-GB"/>
        </w:rPr>
        <w:t xml:space="preserve"> in clause 3.3 of the Data Processing Agreement terminate. The Data Processor is entitled, however, to store personal data, if required to do so pursuant to EU law or national law, cf. Art. 28(3)(g) of the General Data Protection Regulation.   </w:t>
      </w:r>
    </w:p>
    <w:p w14:paraId="2D6D71A5" w14:textId="77777777" w:rsidR="00A164D4" w:rsidRPr="00DD75EC" w:rsidRDefault="00A164D4" w:rsidP="00A164D4">
      <w:pPr>
        <w:pStyle w:val="BodyTextFirstIndent2"/>
        <w:tabs>
          <w:tab w:val="left" w:pos="851"/>
        </w:tabs>
        <w:spacing w:after="0"/>
        <w:ind w:left="792" w:firstLine="0"/>
        <w:rPr>
          <w:rFonts w:ascii="Verdana" w:hAnsi="Verdana" w:cs="Arial"/>
          <w:sz w:val="18"/>
          <w:szCs w:val="18"/>
        </w:rPr>
      </w:pPr>
    </w:p>
    <w:p w14:paraId="5AAD9970" w14:textId="77777777" w:rsidR="00AC421C" w:rsidRPr="00DD75EC" w:rsidRDefault="00966127" w:rsidP="00A164D4">
      <w:pPr>
        <w:pStyle w:val="BodyTextFirstIndent2"/>
        <w:numPr>
          <w:ilvl w:val="1"/>
          <w:numId w:val="6"/>
        </w:numPr>
        <w:tabs>
          <w:tab w:val="left" w:pos="851"/>
        </w:tabs>
        <w:spacing w:after="0"/>
        <w:rPr>
          <w:rFonts w:ascii="Verdana" w:hAnsi="Verdana" w:cs="Arial"/>
          <w:sz w:val="18"/>
          <w:szCs w:val="18"/>
        </w:rPr>
      </w:pPr>
      <w:r w:rsidRPr="00DD75EC">
        <w:rPr>
          <w:rFonts w:ascii="Verdana" w:hAnsi="Verdana"/>
          <w:sz w:val="18"/>
          <w:szCs w:val="18"/>
          <w:lang w:val="en-GB" w:bidi="en-GB"/>
        </w:rPr>
        <w:t>The Data Controller is obliged to specify whether the Data Processor is to delete or return the personal data, and the Data Controller is obliged to provide this information in writing to the Data Processor's contact, cf. section 12, at least four weeks before the time at which the Data Processor's handling of the personal data is due to cease, cf. the instruction</w:t>
      </w:r>
      <w:r w:rsidR="004F41B8" w:rsidRPr="00DD75EC">
        <w:rPr>
          <w:rFonts w:ascii="Verdana" w:hAnsi="Verdana"/>
          <w:sz w:val="18"/>
          <w:szCs w:val="18"/>
          <w:lang w:val="en-GB" w:bidi="en-GB"/>
        </w:rPr>
        <w:t>s</w:t>
      </w:r>
      <w:r w:rsidRPr="00DD75EC">
        <w:rPr>
          <w:rFonts w:ascii="Verdana" w:hAnsi="Verdana"/>
          <w:sz w:val="18"/>
          <w:szCs w:val="18"/>
          <w:lang w:val="en-GB" w:bidi="en-GB"/>
        </w:rPr>
        <w:t xml:space="preserve"> in clause 3.3.</w:t>
      </w:r>
    </w:p>
    <w:p w14:paraId="50E43700" w14:textId="77777777" w:rsidR="00A164D4" w:rsidRPr="00DD75EC" w:rsidRDefault="00A164D4" w:rsidP="00A164D4">
      <w:pPr>
        <w:pStyle w:val="BodyTextFirstIndent2"/>
        <w:tabs>
          <w:tab w:val="left" w:pos="851"/>
        </w:tabs>
        <w:spacing w:after="0"/>
        <w:ind w:left="0" w:firstLine="0"/>
        <w:rPr>
          <w:rFonts w:ascii="Verdana" w:hAnsi="Verdana" w:cs="Arial"/>
          <w:sz w:val="18"/>
          <w:szCs w:val="18"/>
        </w:rPr>
      </w:pPr>
    </w:p>
    <w:p w14:paraId="5E1EE89E" w14:textId="77777777" w:rsidR="00B0450D" w:rsidRPr="00DD75EC" w:rsidRDefault="00652CAD" w:rsidP="00A164D4">
      <w:pPr>
        <w:pStyle w:val="BodyTextFirstIndent2"/>
        <w:numPr>
          <w:ilvl w:val="1"/>
          <w:numId w:val="6"/>
        </w:numPr>
        <w:tabs>
          <w:tab w:val="left" w:pos="851"/>
        </w:tabs>
        <w:spacing w:after="0"/>
        <w:rPr>
          <w:rFonts w:ascii="Verdana" w:hAnsi="Verdana" w:cs="Arial"/>
          <w:sz w:val="18"/>
          <w:szCs w:val="18"/>
        </w:rPr>
      </w:pPr>
      <w:r w:rsidRPr="00DD75EC">
        <w:rPr>
          <w:rFonts w:ascii="Verdana" w:hAnsi="Verdana"/>
          <w:sz w:val="18"/>
          <w:szCs w:val="18"/>
          <w:lang w:val="en-GB" w:bidi="en-GB"/>
        </w:rPr>
        <w:t xml:space="preserve">If the personal data are to be returned, the Data Controller must, no later than two weeks before the date of return, designate a method therefor. In the event that the personal data are to be deleted, the Data Processor must describe the intended method of deletion no later than two weeks before the data processing is due to cease. If the Data Controller finds that the method is not sufficiently effective, this must be reported to the Data Processor no later than two weeks upon receipt of the description, and the Data Controller must inform the Data Processor of a method which is considered to be sufficiently effective. </w:t>
      </w:r>
    </w:p>
    <w:p w14:paraId="62CEEBA2" w14:textId="77777777" w:rsidR="00A164D4" w:rsidRPr="00DD75EC" w:rsidRDefault="00A164D4" w:rsidP="00A164D4">
      <w:pPr>
        <w:pStyle w:val="BodyTextFirstIndent2"/>
        <w:tabs>
          <w:tab w:val="left" w:pos="851"/>
        </w:tabs>
        <w:spacing w:after="0"/>
        <w:ind w:left="0" w:firstLine="0"/>
        <w:rPr>
          <w:rFonts w:ascii="Verdana" w:hAnsi="Verdana" w:cs="Arial"/>
          <w:sz w:val="18"/>
          <w:szCs w:val="18"/>
        </w:rPr>
      </w:pPr>
    </w:p>
    <w:p w14:paraId="373297D1" w14:textId="77777777" w:rsidR="00E55E3B" w:rsidRPr="00DD75EC" w:rsidRDefault="00966127" w:rsidP="00A164D4">
      <w:pPr>
        <w:pStyle w:val="BodyTextFirstIndent2"/>
        <w:numPr>
          <w:ilvl w:val="1"/>
          <w:numId w:val="6"/>
        </w:numPr>
        <w:tabs>
          <w:tab w:val="left" w:pos="851"/>
        </w:tabs>
        <w:spacing w:after="0"/>
        <w:rPr>
          <w:rFonts w:ascii="Verdana" w:hAnsi="Verdana" w:cs="Arial"/>
          <w:sz w:val="18"/>
          <w:szCs w:val="18"/>
        </w:rPr>
      </w:pPr>
      <w:r w:rsidRPr="00DD75EC">
        <w:rPr>
          <w:rFonts w:ascii="Verdana" w:hAnsi="Verdana"/>
          <w:sz w:val="18"/>
          <w:szCs w:val="18"/>
          <w:lang w:val="en-GB" w:bidi="en-GB"/>
        </w:rPr>
        <w:t xml:space="preserve">Upon the request of the Data Controller, the Data Processor must submit a written declaration stating that the personal data have been deleted as agreed, including a description of the method used. </w:t>
      </w:r>
    </w:p>
    <w:p w14:paraId="2AF71155" w14:textId="77777777" w:rsidR="00E16BD8" w:rsidRPr="00DD75EC" w:rsidRDefault="00E16BD8" w:rsidP="00E16BD8">
      <w:pPr>
        <w:pStyle w:val="BodyTextFirstIndent2"/>
        <w:tabs>
          <w:tab w:val="left" w:pos="851"/>
        </w:tabs>
        <w:spacing w:after="0"/>
        <w:ind w:left="0" w:firstLine="0"/>
        <w:rPr>
          <w:rFonts w:ascii="Verdana" w:hAnsi="Verdana" w:cs="Arial"/>
          <w:sz w:val="18"/>
          <w:szCs w:val="18"/>
        </w:rPr>
      </w:pPr>
    </w:p>
    <w:p w14:paraId="6360ACA3" w14:textId="77777777" w:rsidR="00AD784C" w:rsidRPr="00DD75EC" w:rsidRDefault="00966127" w:rsidP="00A164D4">
      <w:pPr>
        <w:pStyle w:val="BodyTextFirstIndent2"/>
        <w:numPr>
          <w:ilvl w:val="1"/>
          <w:numId w:val="6"/>
        </w:numPr>
        <w:tabs>
          <w:tab w:val="left" w:pos="851"/>
        </w:tabs>
        <w:spacing w:after="0"/>
        <w:rPr>
          <w:rFonts w:ascii="Verdana" w:hAnsi="Verdana" w:cs="Arial"/>
          <w:sz w:val="18"/>
          <w:szCs w:val="18"/>
        </w:rPr>
      </w:pPr>
      <w:r w:rsidRPr="00DD75EC">
        <w:rPr>
          <w:rFonts w:ascii="Verdana" w:hAnsi="Verdana"/>
          <w:sz w:val="18"/>
          <w:szCs w:val="18"/>
          <w:lang w:val="en-GB" w:bidi="en-GB"/>
        </w:rPr>
        <w:t xml:space="preserve">If the Data Controller does not stipulate whether the personal data must be deleted or returned, the Data Processor is entitled, at the time at which processing must cease, cf. clause 3.3 of the instructions, to send a description of how the Data Processor intends to delete the personal data to the Data Controller's technical and administrative contact, cf. clause 12, and if the Data Controller fails to respond within four weeks, the Data Processor is entitled and obliged to delete the personal data in accordance with the described manner. </w:t>
      </w:r>
    </w:p>
    <w:p w14:paraId="0ECBE35A" w14:textId="77777777" w:rsidR="00AD784C" w:rsidRPr="00DD75EC" w:rsidRDefault="00AD784C" w:rsidP="00A164D4">
      <w:pPr>
        <w:pStyle w:val="BodyTextFirstIndent2"/>
        <w:tabs>
          <w:tab w:val="left" w:pos="851"/>
        </w:tabs>
        <w:spacing w:after="0"/>
        <w:ind w:left="792" w:firstLine="0"/>
        <w:rPr>
          <w:rFonts w:ascii="Verdana" w:hAnsi="Verdana" w:cs="Arial"/>
          <w:sz w:val="18"/>
          <w:szCs w:val="18"/>
        </w:rPr>
      </w:pPr>
    </w:p>
    <w:p w14:paraId="3EDDAA05" w14:textId="77777777" w:rsidR="00510222" w:rsidRPr="00DD75EC" w:rsidRDefault="0073306D" w:rsidP="00A164D4">
      <w:pPr>
        <w:pStyle w:val="BodyTextFirstIndent2"/>
        <w:numPr>
          <w:ilvl w:val="0"/>
          <w:numId w:val="6"/>
        </w:numPr>
        <w:tabs>
          <w:tab w:val="left" w:pos="426"/>
        </w:tabs>
        <w:spacing w:after="0"/>
        <w:rPr>
          <w:rFonts w:ascii="Verdana" w:hAnsi="Verdana" w:cs="Arial"/>
          <w:sz w:val="18"/>
          <w:szCs w:val="18"/>
        </w:rPr>
      </w:pPr>
      <w:r w:rsidRPr="00DD75EC">
        <w:rPr>
          <w:rFonts w:ascii="Verdana" w:hAnsi="Verdana"/>
          <w:sz w:val="18"/>
          <w:szCs w:val="18"/>
          <w:lang w:val="en-GB" w:bidi="en-GB"/>
        </w:rPr>
        <w:t>CONTACTS</w:t>
      </w:r>
    </w:p>
    <w:p w14:paraId="58D04FBE" w14:textId="77777777" w:rsidR="00E16BD8" w:rsidRPr="00DD75EC" w:rsidRDefault="00E16BD8" w:rsidP="00E16BD8">
      <w:pPr>
        <w:pStyle w:val="BodyTextFirstIndent2"/>
        <w:tabs>
          <w:tab w:val="left" w:pos="426"/>
        </w:tabs>
        <w:spacing w:after="0"/>
        <w:ind w:firstLine="0"/>
        <w:rPr>
          <w:rFonts w:ascii="Verdana" w:hAnsi="Verdana" w:cs="Arial"/>
          <w:sz w:val="18"/>
          <w:szCs w:val="18"/>
        </w:rPr>
      </w:pPr>
    </w:p>
    <w:p w14:paraId="4A900244" w14:textId="77777777" w:rsidR="0073306D" w:rsidRPr="00DD75EC" w:rsidRDefault="0064121D" w:rsidP="00E16BD8">
      <w:pPr>
        <w:pStyle w:val="BodyTextFirstIndent2"/>
        <w:numPr>
          <w:ilvl w:val="1"/>
          <w:numId w:val="6"/>
        </w:numPr>
        <w:tabs>
          <w:tab w:val="left" w:pos="426"/>
        </w:tabs>
        <w:spacing w:after="0"/>
        <w:ind w:left="851" w:hanging="491"/>
        <w:rPr>
          <w:rFonts w:ascii="Verdana" w:hAnsi="Verdana" w:cs="Arial"/>
          <w:sz w:val="18"/>
          <w:szCs w:val="18"/>
        </w:rPr>
      </w:pPr>
      <w:r w:rsidRPr="00DD75EC">
        <w:rPr>
          <w:rFonts w:ascii="Verdana" w:hAnsi="Verdana"/>
          <w:sz w:val="18"/>
          <w:szCs w:val="18"/>
          <w:lang w:val="en-GB" w:bidi="en-GB"/>
        </w:rPr>
        <w:t>The following persons are the Parties' contacts.</w:t>
      </w:r>
    </w:p>
    <w:tbl>
      <w:tblPr>
        <w:tblStyle w:val="TableGrid"/>
        <w:tblpPr w:leftFromText="141" w:rightFromText="141" w:vertAnchor="text" w:horzAnchor="page" w:tblpX="1769" w:tblpY="565"/>
        <w:tblW w:w="6592" w:type="dxa"/>
        <w:tblLook w:val="04A0" w:firstRow="1" w:lastRow="0" w:firstColumn="1" w:lastColumn="0" w:noHBand="0" w:noVBand="1"/>
      </w:tblPr>
      <w:tblGrid>
        <w:gridCol w:w="3295"/>
        <w:gridCol w:w="3297"/>
      </w:tblGrid>
      <w:tr w:rsidR="00510222" w:rsidRPr="00DD75EC" w14:paraId="38EC75A4" w14:textId="77777777" w:rsidTr="00A164D4">
        <w:tc>
          <w:tcPr>
            <w:tcW w:w="6592" w:type="dxa"/>
            <w:gridSpan w:val="2"/>
            <w:shd w:val="clear" w:color="auto" w:fill="BFBFBF"/>
            <w:vAlign w:val="center"/>
          </w:tcPr>
          <w:p w14:paraId="11B3C72B" w14:textId="77777777" w:rsidR="00510222" w:rsidRPr="00DD75EC" w:rsidRDefault="00510222" w:rsidP="00A164D4">
            <w:pPr>
              <w:pStyle w:val="ListNumber"/>
              <w:numPr>
                <w:ilvl w:val="0"/>
                <w:numId w:val="0"/>
              </w:numPr>
              <w:tabs>
                <w:tab w:val="left" w:pos="1304"/>
              </w:tabs>
              <w:spacing w:after="0" w:line="276" w:lineRule="auto"/>
              <w:jc w:val="center"/>
              <w:rPr>
                <w:rFonts w:ascii="Verdana" w:hAnsi="Verdana" w:cs="Arial"/>
                <w:b/>
                <w:sz w:val="18"/>
                <w:szCs w:val="18"/>
                <w:lang w:val="da-DK"/>
              </w:rPr>
            </w:pPr>
            <w:r w:rsidRPr="00DD75EC">
              <w:rPr>
                <w:rFonts w:ascii="Verdana" w:hAnsi="Verdana"/>
                <w:b/>
                <w:sz w:val="18"/>
                <w:szCs w:val="18"/>
                <w:lang w:bidi="en-GB"/>
              </w:rPr>
              <w:t>Data Controller</w:t>
            </w:r>
          </w:p>
        </w:tc>
      </w:tr>
      <w:tr w:rsidR="0064121D" w:rsidRPr="00DD75EC" w14:paraId="2F092318" w14:textId="77777777" w:rsidTr="00A164D4">
        <w:tc>
          <w:tcPr>
            <w:tcW w:w="3295" w:type="dxa"/>
            <w:shd w:val="clear" w:color="auto" w:fill="BFBFBF"/>
            <w:vAlign w:val="center"/>
          </w:tcPr>
          <w:p w14:paraId="6269F72F" w14:textId="77777777" w:rsidR="0064121D" w:rsidRPr="00DD75EC" w:rsidRDefault="0064121D" w:rsidP="00A164D4">
            <w:pPr>
              <w:pStyle w:val="ListNumber"/>
              <w:numPr>
                <w:ilvl w:val="0"/>
                <w:numId w:val="0"/>
              </w:numPr>
              <w:tabs>
                <w:tab w:val="left" w:pos="1304"/>
              </w:tabs>
              <w:spacing w:after="0" w:line="276" w:lineRule="auto"/>
              <w:jc w:val="center"/>
              <w:rPr>
                <w:rFonts w:ascii="Verdana" w:hAnsi="Verdana" w:cs="Arial"/>
                <w:b/>
                <w:sz w:val="18"/>
                <w:szCs w:val="18"/>
                <w:lang w:val="da-DK"/>
              </w:rPr>
            </w:pPr>
            <w:r w:rsidRPr="00DD75EC">
              <w:rPr>
                <w:rFonts w:ascii="Verdana" w:hAnsi="Verdana"/>
                <w:b/>
                <w:sz w:val="18"/>
                <w:szCs w:val="18"/>
                <w:lang w:bidi="en-GB"/>
              </w:rPr>
              <w:t>Technical responsibility</w:t>
            </w:r>
          </w:p>
        </w:tc>
        <w:tc>
          <w:tcPr>
            <w:tcW w:w="3297" w:type="dxa"/>
            <w:shd w:val="clear" w:color="auto" w:fill="BFBFBF"/>
            <w:vAlign w:val="center"/>
          </w:tcPr>
          <w:p w14:paraId="163CA16A" w14:textId="77777777" w:rsidR="0064121D" w:rsidRPr="00DD75EC" w:rsidRDefault="0064121D" w:rsidP="00A164D4">
            <w:pPr>
              <w:pStyle w:val="ListNumber"/>
              <w:numPr>
                <w:ilvl w:val="0"/>
                <w:numId w:val="0"/>
              </w:numPr>
              <w:tabs>
                <w:tab w:val="left" w:pos="1304"/>
              </w:tabs>
              <w:spacing w:after="0" w:line="276" w:lineRule="auto"/>
              <w:jc w:val="center"/>
              <w:rPr>
                <w:rFonts w:ascii="Verdana" w:hAnsi="Verdana" w:cs="Arial"/>
                <w:b/>
                <w:sz w:val="18"/>
                <w:szCs w:val="18"/>
                <w:lang w:val="da-DK"/>
              </w:rPr>
            </w:pPr>
            <w:r w:rsidRPr="00DD75EC">
              <w:rPr>
                <w:rFonts w:ascii="Verdana" w:hAnsi="Verdana"/>
                <w:b/>
                <w:sz w:val="18"/>
                <w:szCs w:val="18"/>
                <w:lang w:bidi="en-GB"/>
              </w:rPr>
              <w:t>Administrative responsibility</w:t>
            </w:r>
          </w:p>
        </w:tc>
      </w:tr>
      <w:tr w:rsidR="0064121D" w:rsidRPr="00DD75EC" w14:paraId="66B4BA8B" w14:textId="77777777" w:rsidTr="00A164D4">
        <w:tc>
          <w:tcPr>
            <w:tcW w:w="3295" w:type="dxa"/>
          </w:tcPr>
          <w:p w14:paraId="0C94236B" w14:textId="77777777" w:rsidR="0064121D" w:rsidRPr="00DD75EC" w:rsidRDefault="0064121D" w:rsidP="00A164D4">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Name: </w:t>
            </w:r>
            <w:r w:rsidRPr="00DD75EC">
              <w:rPr>
                <w:rFonts w:ascii="Verdana" w:hAnsi="Verdana"/>
                <w:sz w:val="18"/>
                <w:szCs w:val="18"/>
                <w:highlight w:val="yellow"/>
                <w:lang w:bidi="en-GB"/>
              </w:rPr>
              <w:t>Insert project manager's name</w:t>
            </w:r>
          </w:p>
          <w:p w14:paraId="2A1F6F3A" w14:textId="77777777" w:rsidR="0064121D" w:rsidRPr="00DD75EC" w:rsidRDefault="0064121D" w:rsidP="00A164D4">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Tel.: </w:t>
            </w:r>
            <w:r w:rsidRPr="00DD75EC">
              <w:rPr>
                <w:rFonts w:ascii="Verdana" w:hAnsi="Verdana"/>
                <w:sz w:val="18"/>
                <w:szCs w:val="18"/>
                <w:highlight w:val="yellow"/>
                <w:lang w:bidi="en-GB"/>
              </w:rPr>
              <w:t>Insert project manager's tel. no.</w:t>
            </w:r>
          </w:p>
          <w:p w14:paraId="12FAD61F" w14:textId="77777777" w:rsidR="0064121D" w:rsidRPr="00DD75EC" w:rsidRDefault="0064121D" w:rsidP="00A164D4">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Email: </w:t>
            </w:r>
            <w:r w:rsidRPr="00DD75EC">
              <w:rPr>
                <w:rFonts w:ascii="Verdana" w:hAnsi="Verdana"/>
                <w:sz w:val="18"/>
                <w:szCs w:val="18"/>
                <w:highlight w:val="yellow"/>
                <w:lang w:bidi="en-GB"/>
              </w:rPr>
              <w:t>Insert project manager's email</w:t>
            </w:r>
          </w:p>
        </w:tc>
        <w:tc>
          <w:tcPr>
            <w:tcW w:w="3297" w:type="dxa"/>
          </w:tcPr>
          <w:p w14:paraId="3BF512C4" w14:textId="77777777" w:rsidR="0064121D" w:rsidRPr="00DD75EC" w:rsidRDefault="0064121D" w:rsidP="00A164D4">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Name: </w:t>
            </w:r>
            <w:r w:rsidRPr="00DD75EC">
              <w:rPr>
                <w:rFonts w:ascii="Verdana" w:hAnsi="Verdana"/>
                <w:sz w:val="18"/>
                <w:szCs w:val="18"/>
                <w:highlight w:val="yellow"/>
                <w:lang w:bidi="en-GB"/>
              </w:rPr>
              <w:t>Insert name of the department's key staff member</w:t>
            </w:r>
          </w:p>
          <w:p w14:paraId="43DDC930" w14:textId="77777777" w:rsidR="0064121D" w:rsidRPr="00DD75EC" w:rsidRDefault="0064121D" w:rsidP="00A164D4">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Tel.: </w:t>
            </w:r>
            <w:r w:rsidRPr="00DD75EC">
              <w:rPr>
                <w:rFonts w:ascii="Verdana" w:hAnsi="Verdana"/>
                <w:sz w:val="18"/>
                <w:szCs w:val="18"/>
                <w:highlight w:val="yellow"/>
                <w:lang w:bidi="en-GB"/>
              </w:rPr>
              <w:t>Insert key staff member's tel. no.</w:t>
            </w:r>
          </w:p>
          <w:p w14:paraId="2E7C0411" w14:textId="77777777" w:rsidR="0064121D" w:rsidRPr="00DD75EC" w:rsidRDefault="0064121D" w:rsidP="00A164D4">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Email: </w:t>
            </w:r>
            <w:r w:rsidRPr="00DD75EC">
              <w:rPr>
                <w:rFonts w:ascii="Verdana" w:hAnsi="Verdana"/>
                <w:sz w:val="18"/>
                <w:szCs w:val="18"/>
                <w:highlight w:val="yellow"/>
                <w:lang w:bidi="en-GB"/>
              </w:rPr>
              <w:t xml:space="preserve">Insert the department's shared mailbox. </w:t>
            </w:r>
          </w:p>
        </w:tc>
      </w:tr>
    </w:tbl>
    <w:p w14:paraId="3E655371" w14:textId="77777777" w:rsidR="0064121D" w:rsidRPr="00DD75EC" w:rsidRDefault="0064121D" w:rsidP="00A164D4">
      <w:pPr>
        <w:pStyle w:val="ListNumber"/>
        <w:numPr>
          <w:ilvl w:val="0"/>
          <w:numId w:val="0"/>
        </w:numPr>
        <w:tabs>
          <w:tab w:val="left" w:pos="1304"/>
        </w:tabs>
        <w:spacing w:after="0" w:line="276" w:lineRule="auto"/>
        <w:rPr>
          <w:rFonts w:ascii="Verdana" w:hAnsi="Verdana" w:cs="Arial"/>
          <w:sz w:val="18"/>
          <w:szCs w:val="18"/>
        </w:rPr>
      </w:pPr>
    </w:p>
    <w:p w14:paraId="503EF3EF" w14:textId="77777777" w:rsidR="003B423B" w:rsidRPr="00DD75EC" w:rsidRDefault="003B423B" w:rsidP="00A164D4">
      <w:pPr>
        <w:pStyle w:val="ListNumber"/>
        <w:numPr>
          <w:ilvl w:val="0"/>
          <w:numId w:val="0"/>
        </w:numPr>
        <w:tabs>
          <w:tab w:val="left" w:pos="1304"/>
        </w:tabs>
        <w:spacing w:after="0" w:line="276" w:lineRule="auto"/>
        <w:rPr>
          <w:rFonts w:ascii="Verdana" w:hAnsi="Verdana" w:cs="Arial"/>
          <w:sz w:val="18"/>
          <w:szCs w:val="18"/>
        </w:rPr>
      </w:pPr>
    </w:p>
    <w:p w14:paraId="1A210885" w14:textId="77777777" w:rsidR="006E44DE" w:rsidRPr="00DD75EC" w:rsidRDefault="006E44DE" w:rsidP="00A164D4">
      <w:pPr>
        <w:pStyle w:val="ListNumber"/>
        <w:numPr>
          <w:ilvl w:val="0"/>
          <w:numId w:val="0"/>
        </w:numPr>
        <w:tabs>
          <w:tab w:val="left" w:pos="1304"/>
        </w:tabs>
        <w:spacing w:after="0" w:line="276" w:lineRule="auto"/>
        <w:rPr>
          <w:rFonts w:ascii="Verdana" w:hAnsi="Verdana" w:cs="Arial"/>
          <w:sz w:val="18"/>
          <w:szCs w:val="18"/>
        </w:rPr>
      </w:pPr>
    </w:p>
    <w:p w14:paraId="005090FD" w14:textId="77777777" w:rsidR="006E44DE" w:rsidRPr="00DD75EC" w:rsidRDefault="006E44DE" w:rsidP="00A164D4">
      <w:pPr>
        <w:pStyle w:val="ListNumber"/>
        <w:numPr>
          <w:ilvl w:val="0"/>
          <w:numId w:val="0"/>
        </w:numPr>
        <w:tabs>
          <w:tab w:val="left" w:pos="1304"/>
        </w:tabs>
        <w:spacing w:after="0" w:line="276" w:lineRule="auto"/>
        <w:ind w:left="920"/>
        <w:rPr>
          <w:rFonts w:ascii="Verdana" w:hAnsi="Verdana" w:cs="Arial"/>
          <w:sz w:val="18"/>
          <w:szCs w:val="18"/>
        </w:rPr>
      </w:pPr>
    </w:p>
    <w:p w14:paraId="2DD6F601" w14:textId="77777777" w:rsidR="002554F1" w:rsidRPr="00DD75EC" w:rsidRDefault="002554F1" w:rsidP="00A164D4">
      <w:pPr>
        <w:pStyle w:val="ListNumber"/>
        <w:numPr>
          <w:ilvl w:val="0"/>
          <w:numId w:val="0"/>
        </w:numPr>
        <w:tabs>
          <w:tab w:val="left" w:pos="1304"/>
        </w:tabs>
        <w:spacing w:after="0" w:line="276" w:lineRule="auto"/>
        <w:ind w:left="920"/>
        <w:rPr>
          <w:rFonts w:ascii="Verdana" w:hAnsi="Verdana" w:cs="Arial"/>
          <w:sz w:val="18"/>
          <w:szCs w:val="18"/>
        </w:rPr>
      </w:pPr>
    </w:p>
    <w:tbl>
      <w:tblPr>
        <w:tblStyle w:val="TableGrid"/>
        <w:tblpPr w:leftFromText="141" w:rightFromText="141" w:vertAnchor="text" w:horzAnchor="page" w:tblpX="1740" w:tblpY="1656"/>
        <w:tblW w:w="6629" w:type="dxa"/>
        <w:tblLook w:val="04A0" w:firstRow="1" w:lastRow="0" w:firstColumn="1" w:lastColumn="0" w:noHBand="0" w:noVBand="1"/>
      </w:tblPr>
      <w:tblGrid>
        <w:gridCol w:w="3079"/>
        <w:gridCol w:w="3550"/>
      </w:tblGrid>
      <w:tr w:rsidR="003B423B" w:rsidRPr="00DD75EC" w14:paraId="1655A66B" w14:textId="77777777" w:rsidTr="00E16BD8">
        <w:tc>
          <w:tcPr>
            <w:tcW w:w="6629" w:type="dxa"/>
            <w:gridSpan w:val="2"/>
            <w:shd w:val="clear" w:color="auto" w:fill="BFBFBF"/>
          </w:tcPr>
          <w:p w14:paraId="2AA851C4" w14:textId="77777777" w:rsidR="003B423B" w:rsidRPr="00DD75EC" w:rsidRDefault="003B423B" w:rsidP="00E16BD8">
            <w:pPr>
              <w:pStyle w:val="ListNumber"/>
              <w:numPr>
                <w:ilvl w:val="0"/>
                <w:numId w:val="0"/>
              </w:numPr>
              <w:tabs>
                <w:tab w:val="left" w:pos="1304"/>
              </w:tabs>
              <w:spacing w:after="0" w:line="276" w:lineRule="auto"/>
              <w:jc w:val="center"/>
              <w:rPr>
                <w:rFonts w:ascii="Verdana" w:hAnsi="Verdana" w:cs="Arial"/>
                <w:b/>
                <w:sz w:val="18"/>
                <w:szCs w:val="18"/>
                <w:lang w:val="da-DK"/>
              </w:rPr>
            </w:pPr>
            <w:r w:rsidRPr="00DD75EC">
              <w:rPr>
                <w:rFonts w:ascii="Verdana" w:hAnsi="Verdana"/>
                <w:b/>
                <w:sz w:val="18"/>
                <w:szCs w:val="18"/>
                <w:lang w:bidi="en-GB"/>
              </w:rPr>
              <w:t>Data Processor</w:t>
            </w:r>
          </w:p>
        </w:tc>
      </w:tr>
      <w:tr w:rsidR="003B423B" w:rsidRPr="00DD75EC" w14:paraId="1F20A2FB" w14:textId="77777777" w:rsidTr="00E16BD8">
        <w:tc>
          <w:tcPr>
            <w:tcW w:w="3079" w:type="dxa"/>
            <w:shd w:val="clear" w:color="auto" w:fill="BFBFBF"/>
            <w:vAlign w:val="center"/>
          </w:tcPr>
          <w:p w14:paraId="6EDE2505" w14:textId="77777777" w:rsidR="003B423B" w:rsidRPr="00DD75EC" w:rsidRDefault="003B423B" w:rsidP="00E16BD8">
            <w:pPr>
              <w:pStyle w:val="ListNumber"/>
              <w:numPr>
                <w:ilvl w:val="0"/>
                <w:numId w:val="0"/>
              </w:numPr>
              <w:tabs>
                <w:tab w:val="left" w:pos="1304"/>
              </w:tabs>
              <w:spacing w:after="0" w:line="276" w:lineRule="auto"/>
              <w:jc w:val="center"/>
              <w:rPr>
                <w:rFonts w:ascii="Verdana" w:hAnsi="Verdana" w:cs="Arial"/>
                <w:b/>
                <w:sz w:val="18"/>
                <w:szCs w:val="18"/>
                <w:lang w:val="da-DK"/>
              </w:rPr>
            </w:pPr>
            <w:r w:rsidRPr="00DD75EC">
              <w:rPr>
                <w:rFonts w:ascii="Verdana" w:hAnsi="Verdana"/>
                <w:b/>
                <w:sz w:val="18"/>
                <w:szCs w:val="18"/>
                <w:lang w:bidi="en-GB"/>
              </w:rPr>
              <w:lastRenderedPageBreak/>
              <w:t>Technical responsibility</w:t>
            </w:r>
          </w:p>
        </w:tc>
        <w:tc>
          <w:tcPr>
            <w:tcW w:w="3550" w:type="dxa"/>
            <w:shd w:val="clear" w:color="auto" w:fill="BFBFBF"/>
            <w:vAlign w:val="center"/>
          </w:tcPr>
          <w:p w14:paraId="5B3F1BF6" w14:textId="77777777" w:rsidR="003B423B" w:rsidRPr="00DD75EC" w:rsidRDefault="003B423B" w:rsidP="00E16BD8">
            <w:pPr>
              <w:pStyle w:val="ListNumber"/>
              <w:numPr>
                <w:ilvl w:val="0"/>
                <w:numId w:val="0"/>
              </w:numPr>
              <w:tabs>
                <w:tab w:val="left" w:pos="1304"/>
              </w:tabs>
              <w:spacing w:after="0" w:line="276" w:lineRule="auto"/>
              <w:jc w:val="center"/>
              <w:rPr>
                <w:rFonts w:ascii="Verdana" w:hAnsi="Verdana" w:cs="Arial"/>
                <w:b/>
                <w:sz w:val="18"/>
                <w:szCs w:val="18"/>
                <w:lang w:val="da-DK"/>
              </w:rPr>
            </w:pPr>
            <w:r w:rsidRPr="00DD75EC">
              <w:rPr>
                <w:rFonts w:ascii="Verdana" w:hAnsi="Verdana"/>
                <w:b/>
                <w:sz w:val="18"/>
                <w:szCs w:val="18"/>
                <w:lang w:bidi="en-GB"/>
              </w:rPr>
              <w:t>Administrative responsibility</w:t>
            </w:r>
          </w:p>
        </w:tc>
      </w:tr>
      <w:tr w:rsidR="003B423B" w:rsidRPr="00DD75EC" w14:paraId="11819620" w14:textId="77777777" w:rsidTr="00E16BD8">
        <w:tc>
          <w:tcPr>
            <w:tcW w:w="3079" w:type="dxa"/>
          </w:tcPr>
          <w:p w14:paraId="42193F44" w14:textId="77777777" w:rsidR="003B423B" w:rsidRPr="00DD75EC" w:rsidRDefault="003B423B" w:rsidP="00E16BD8">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Name: </w:t>
            </w:r>
            <w:r w:rsidRPr="00DD75EC">
              <w:rPr>
                <w:rFonts w:ascii="Verdana" w:hAnsi="Verdana"/>
                <w:sz w:val="18"/>
                <w:szCs w:val="18"/>
                <w:highlight w:val="yellow"/>
                <w:lang w:bidi="en-GB"/>
              </w:rPr>
              <w:t>Insert name</w:t>
            </w:r>
          </w:p>
          <w:p w14:paraId="5D9CE380" w14:textId="77777777" w:rsidR="003B423B" w:rsidRPr="00DD75EC" w:rsidRDefault="003B423B" w:rsidP="00E16BD8">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Tel.: </w:t>
            </w:r>
            <w:r w:rsidRPr="00DD75EC">
              <w:rPr>
                <w:rFonts w:ascii="Verdana" w:hAnsi="Verdana"/>
                <w:sz w:val="18"/>
                <w:szCs w:val="18"/>
                <w:highlight w:val="yellow"/>
                <w:lang w:bidi="en-GB"/>
              </w:rPr>
              <w:t>Insert tel. no.</w:t>
            </w:r>
          </w:p>
          <w:p w14:paraId="66D0907F" w14:textId="77777777" w:rsidR="003B423B" w:rsidRPr="00DD75EC" w:rsidRDefault="003B423B" w:rsidP="00E16BD8">
            <w:pPr>
              <w:pStyle w:val="ListNumber"/>
              <w:numPr>
                <w:ilvl w:val="0"/>
                <w:numId w:val="0"/>
              </w:numPr>
              <w:tabs>
                <w:tab w:val="left" w:pos="1304"/>
              </w:tabs>
              <w:spacing w:after="0" w:line="276" w:lineRule="auto"/>
              <w:rPr>
                <w:rFonts w:ascii="Verdana" w:hAnsi="Verdana" w:cs="Arial"/>
                <w:sz w:val="18"/>
                <w:szCs w:val="18"/>
                <w:lang w:val="en-US"/>
              </w:rPr>
            </w:pPr>
            <w:r w:rsidRPr="00DD75EC">
              <w:rPr>
                <w:rFonts w:ascii="Verdana" w:hAnsi="Verdana"/>
                <w:sz w:val="18"/>
                <w:szCs w:val="18"/>
                <w:lang w:bidi="en-GB"/>
              </w:rPr>
              <w:t xml:space="preserve">Email: </w:t>
            </w:r>
            <w:r w:rsidRPr="00DD75EC">
              <w:rPr>
                <w:rFonts w:ascii="Verdana" w:hAnsi="Verdana"/>
                <w:sz w:val="18"/>
                <w:szCs w:val="18"/>
                <w:highlight w:val="yellow"/>
                <w:lang w:bidi="en-GB"/>
              </w:rPr>
              <w:t>Insert email</w:t>
            </w:r>
          </w:p>
          <w:p w14:paraId="6A4440A9" w14:textId="77777777" w:rsidR="00E16BD8" w:rsidRPr="00DD75EC" w:rsidRDefault="00E16BD8" w:rsidP="00E16BD8">
            <w:pPr>
              <w:pStyle w:val="ListNumber"/>
              <w:numPr>
                <w:ilvl w:val="0"/>
                <w:numId w:val="0"/>
              </w:numPr>
              <w:tabs>
                <w:tab w:val="left" w:pos="1304"/>
              </w:tabs>
              <w:spacing w:after="0" w:line="276" w:lineRule="auto"/>
              <w:rPr>
                <w:rFonts w:ascii="Verdana" w:hAnsi="Verdana" w:cs="Arial"/>
                <w:sz w:val="18"/>
                <w:szCs w:val="18"/>
                <w:lang w:val="en-US"/>
              </w:rPr>
            </w:pPr>
          </w:p>
        </w:tc>
        <w:tc>
          <w:tcPr>
            <w:tcW w:w="3550" w:type="dxa"/>
          </w:tcPr>
          <w:p w14:paraId="57717C25" w14:textId="77777777" w:rsidR="003B423B" w:rsidRPr="00DD75EC" w:rsidRDefault="003B423B" w:rsidP="00E16BD8">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Name: </w:t>
            </w:r>
            <w:r w:rsidRPr="00DD75EC">
              <w:rPr>
                <w:rFonts w:ascii="Verdana" w:hAnsi="Verdana"/>
                <w:sz w:val="18"/>
                <w:szCs w:val="18"/>
                <w:highlight w:val="yellow"/>
                <w:lang w:bidi="en-GB"/>
              </w:rPr>
              <w:t xml:space="preserve">Insert name </w:t>
            </w:r>
          </w:p>
          <w:p w14:paraId="37B46EBC" w14:textId="77777777" w:rsidR="003B423B" w:rsidRPr="00DD75EC" w:rsidRDefault="003B423B" w:rsidP="00E16BD8">
            <w:pPr>
              <w:pStyle w:val="ListNumber"/>
              <w:numPr>
                <w:ilvl w:val="0"/>
                <w:numId w:val="0"/>
              </w:numPr>
              <w:tabs>
                <w:tab w:val="left" w:pos="1304"/>
              </w:tabs>
              <w:spacing w:after="0" w:line="276" w:lineRule="auto"/>
              <w:rPr>
                <w:rFonts w:ascii="Verdana" w:hAnsi="Verdana" w:cs="Arial"/>
                <w:sz w:val="18"/>
                <w:szCs w:val="18"/>
              </w:rPr>
            </w:pPr>
            <w:r w:rsidRPr="00DD75EC">
              <w:rPr>
                <w:rFonts w:ascii="Verdana" w:hAnsi="Verdana"/>
                <w:sz w:val="18"/>
                <w:szCs w:val="18"/>
                <w:lang w:bidi="en-GB"/>
              </w:rPr>
              <w:t xml:space="preserve">Tel.: </w:t>
            </w:r>
            <w:r w:rsidRPr="00DD75EC">
              <w:rPr>
                <w:rFonts w:ascii="Verdana" w:hAnsi="Verdana"/>
                <w:sz w:val="18"/>
                <w:szCs w:val="18"/>
                <w:highlight w:val="yellow"/>
                <w:lang w:bidi="en-GB"/>
              </w:rPr>
              <w:t>Insert tel. no.</w:t>
            </w:r>
          </w:p>
          <w:p w14:paraId="2008ED3A" w14:textId="77777777" w:rsidR="003B423B" w:rsidRPr="00DD75EC" w:rsidRDefault="003B423B" w:rsidP="00E16BD8">
            <w:pPr>
              <w:pStyle w:val="ListNumber"/>
              <w:numPr>
                <w:ilvl w:val="0"/>
                <w:numId w:val="0"/>
              </w:numPr>
              <w:tabs>
                <w:tab w:val="left" w:pos="1304"/>
              </w:tabs>
              <w:spacing w:after="0" w:line="276" w:lineRule="auto"/>
              <w:rPr>
                <w:rFonts w:ascii="Verdana" w:hAnsi="Verdana" w:cs="Arial"/>
                <w:sz w:val="18"/>
                <w:szCs w:val="18"/>
                <w:lang w:val="en-US"/>
              </w:rPr>
            </w:pPr>
            <w:r w:rsidRPr="00DD75EC">
              <w:rPr>
                <w:rFonts w:ascii="Verdana" w:hAnsi="Verdana"/>
                <w:sz w:val="18"/>
                <w:szCs w:val="18"/>
                <w:lang w:bidi="en-GB"/>
              </w:rPr>
              <w:t xml:space="preserve">Email: </w:t>
            </w:r>
            <w:r w:rsidRPr="00DD75EC">
              <w:rPr>
                <w:rFonts w:ascii="Verdana" w:hAnsi="Verdana"/>
                <w:sz w:val="18"/>
                <w:szCs w:val="18"/>
                <w:highlight w:val="yellow"/>
                <w:lang w:bidi="en-GB"/>
              </w:rPr>
              <w:t xml:space="preserve">Insert email.  </w:t>
            </w:r>
          </w:p>
        </w:tc>
      </w:tr>
    </w:tbl>
    <w:p w14:paraId="33690B1D" w14:textId="77777777" w:rsidR="002554F1" w:rsidRPr="00DD75EC" w:rsidRDefault="002554F1" w:rsidP="00A164D4">
      <w:pPr>
        <w:pStyle w:val="ListNumber"/>
        <w:numPr>
          <w:ilvl w:val="0"/>
          <w:numId w:val="0"/>
        </w:numPr>
        <w:tabs>
          <w:tab w:val="left" w:pos="1304"/>
        </w:tabs>
        <w:spacing w:after="0" w:line="276" w:lineRule="auto"/>
        <w:ind w:left="920"/>
        <w:rPr>
          <w:rFonts w:ascii="Verdana" w:hAnsi="Verdana" w:cs="Arial"/>
          <w:sz w:val="18"/>
          <w:szCs w:val="18"/>
          <w:lang w:val="en-US"/>
        </w:rPr>
      </w:pPr>
    </w:p>
    <w:p w14:paraId="5FDC27EE" w14:textId="77777777" w:rsidR="002554F1" w:rsidRPr="00DD75EC" w:rsidRDefault="002554F1" w:rsidP="00A164D4">
      <w:pPr>
        <w:pStyle w:val="ListNumber"/>
        <w:numPr>
          <w:ilvl w:val="0"/>
          <w:numId w:val="0"/>
        </w:numPr>
        <w:tabs>
          <w:tab w:val="left" w:pos="1304"/>
        </w:tabs>
        <w:spacing w:after="0" w:line="276" w:lineRule="auto"/>
        <w:ind w:left="920"/>
        <w:rPr>
          <w:rFonts w:ascii="Verdana" w:hAnsi="Verdana" w:cs="Arial"/>
          <w:sz w:val="18"/>
          <w:szCs w:val="18"/>
          <w:lang w:val="en-US"/>
        </w:rPr>
      </w:pPr>
    </w:p>
    <w:p w14:paraId="1BF4D1D8" w14:textId="77777777" w:rsidR="00E16BD8" w:rsidRPr="00DD75EC" w:rsidRDefault="00E16BD8" w:rsidP="009323F3">
      <w:pPr>
        <w:pStyle w:val="BodyTextFirstIndent2"/>
        <w:tabs>
          <w:tab w:val="left" w:pos="426"/>
        </w:tabs>
        <w:spacing w:after="0"/>
        <w:ind w:left="0" w:firstLine="0"/>
        <w:rPr>
          <w:rFonts w:ascii="Verdana" w:hAnsi="Verdana" w:cs="Arial"/>
          <w:sz w:val="18"/>
          <w:szCs w:val="18"/>
        </w:rPr>
      </w:pPr>
    </w:p>
    <w:p w14:paraId="1A231307" w14:textId="77777777" w:rsidR="00E16BD8" w:rsidRPr="00DD75EC" w:rsidRDefault="00E16BD8" w:rsidP="00E16BD8">
      <w:pPr>
        <w:pStyle w:val="BodyTextFirstIndent2"/>
        <w:tabs>
          <w:tab w:val="left" w:pos="426"/>
        </w:tabs>
        <w:spacing w:after="0"/>
        <w:rPr>
          <w:rFonts w:ascii="Verdana" w:hAnsi="Verdana" w:cs="Arial"/>
          <w:sz w:val="18"/>
          <w:szCs w:val="18"/>
        </w:rPr>
      </w:pPr>
    </w:p>
    <w:p w14:paraId="4E9DB8ED" w14:textId="77777777" w:rsidR="00E16BD8" w:rsidRPr="00DD75EC" w:rsidRDefault="00E16BD8" w:rsidP="00E16BD8">
      <w:pPr>
        <w:pStyle w:val="BodyTextFirstIndent2"/>
        <w:tabs>
          <w:tab w:val="left" w:pos="426"/>
        </w:tabs>
        <w:spacing w:after="0"/>
        <w:rPr>
          <w:rFonts w:ascii="Verdana" w:hAnsi="Verdana" w:cs="Arial"/>
          <w:sz w:val="18"/>
          <w:szCs w:val="18"/>
        </w:rPr>
      </w:pPr>
    </w:p>
    <w:p w14:paraId="13CC3D95" w14:textId="77777777" w:rsidR="00AE3D04" w:rsidRPr="00DD75EC" w:rsidRDefault="00AE3D04" w:rsidP="00E16BD8">
      <w:pPr>
        <w:pStyle w:val="BodyTextFirstIndent2"/>
        <w:tabs>
          <w:tab w:val="left" w:pos="426"/>
        </w:tabs>
        <w:spacing w:after="0"/>
        <w:rPr>
          <w:rFonts w:ascii="Verdana" w:hAnsi="Verdana" w:cs="Arial"/>
          <w:sz w:val="18"/>
          <w:szCs w:val="18"/>
        </w:rPr>
      </w:pPr>
    </w:p>
    <w:p w14:paraId="1D633CAC" w14:textId="77777777" w:rsidR="00AE3D04" w:rsidRPr="00DD75EC" w:rsidRDefault="00AE3D04" w:rsidP="00E16BD8">
      <w:pPr>
        <w:pStyle w:val="BodyTextFirstIndent2"/>
        <w:tabs>
          <w:tab w:val="left" w:pos="426"/>
        </w:tabs>
        <w:spacing w:after="0"/>
        <w:rPr>
          <w:rFonts w:ascii="Verdana" w:hAnsi="Verdana" w:cs="Arial"/>
          <w:sz w:val="18"/>
          <w:szCs w:val="18"/>
        </w:rPr>
      </w:pPr>
    </w:p>
    <w:p w14:paraId="031B472A" w14:textId="77777777" w:rsidR="00AE3D04" w:rsidRPr="00DD75EC" w:rsidRDefault="00AE3D04" w:rsidP="00E16BD8">
      <w:pPr>
        <w:pStyle w:val="BodyTextFirstIndent2"/>
        <w:tabs>
          <w:tab w:val="left" w:pos="426"/>
        </w:tabs>
        <w:spacing w:after="0"/>
        <w:rPr>
          <w:rFonts w:ascii="Verdana" w:hAnsi="Verdana" w:cs="Arial"/>
          <w:sz w:val="18"/>
          <w:szCs w:val="18"/>
        </w:rPr>
      </w:pPr>
    </w:p>
    <w:p w14:paraId="4885BDF8" w14:textId="77777777" w:rsidR="00AE3D04" w:rsidRPr="00DD75EC" w:rsidRDefault="00AE3D04" w:rsidP="00E16BD8">
      <w:pPr>
        <w:pStyle w:val="BodyTextFirstIndent2"/>
        <w:tabs>
          <w:tab w:val="left" w:pos="426"/>
        </w:tabs>
        <w:spacing w:after="0"/>
        <w:rPr>
          <w:rFonts w:ascii="Verdana" w:hAnsi="Verdana" w:cs="Arial"/>
          <w:sz w:val="18"/>
          <w:szCs w:val="18"/>
        </w:rPr>
      </w:pPr>
    </w:p>
    <w:p w14:paraId="4DD5B746" w14:textId="77777777" w:rsidR="00AE3D04" w:rsidRPr="00DD75EC" w:rsidRDefault="00AE3D04" w:rsidP="00E16BD8">
      <w:pPr>
        <w:pStyle w:val="BodyTextFirstIndent2"/>
        <w:tabs>
          <w:tab w:val="left" w:pos="426"/>
        </w:tabs>
        <w:spacing w:after="0"/>
        <w:rPr>
          <w:rFonts w:ascii="Verdana" w:hAnsi="Verdana" w:cs="Arial"/>
          <w:sz w:val="18"/>
          <w:szCs w:val="18"/>
        </w:rPr>
      </w:pPr>
    </w:p>
    <w:p w14:paraId="1AE4E3A8" w14:textId="77777777" w:rsidR="00AE3D04" w:rsidRPr="00DD75EC" w:rsidRDefault="00AE3D04" w:rsidP="00E16BD8">
      <w:pPr>
        <w:pStyle w:val="BodyTextFirstIndent2"/>
        <w:tabs>
          <w:tab w:val="left" w:pos="426"/>
        </w:tabs>
        <w:spacing w:after="0"/>
        <w:rPr>
          <w:rFonts w:ascii="Verdana" w:hAnsi="Verdana" w:cs="Arial"/>
          <w:sz w:val="18"/>
          <w:szCs w:val="18"/>
        </w:rPr>
      </w:pPr>
    </w:p>
    <w:p w14:paraId="59FE54BC" w14:textId="77777777" w:rsidR="00AE3D04" w:rsidRPr="00DD75EC" w:rsidRDefault="00AE3D04" w:rsidP="00E16BD8">
      <w:pPr>
        <w:pStyle w:val="BodyTextFirstIndent2"/>
        <w:tabs>
          <w:tab w:val="left" w:pos="426"/>
        </w:tabs>
        <w:spacing w:after="0"/>
        <w:rPr>
          <w:rFonts w:ascii="Verdana" w:hAnsi="Verdana" w:cs="Arial"/>
          <w:sz w:val="18"/>
          <w:szCs w:val="18"/>
        </w:rPr>
      </w:pPr>
    </w:p>
    <w:p w14:paraId="0D058CB0" w14:textId="77777777" w:rsidR="00AE3D04" w:rsidRPr="00DD75EC" w:rsidRDefault="00AE3D04" w:rsidP="00E16BD8">
      <w:pPr>
        <w:pStyle w:val="BodyTextFirstIndent2"/>
        <w:tabs>
          <w:tab w:val="left" w:pos="426"/>
        </w:tabs>
        <w:spacing w:after="0"/>
        <w:rPr>
          <w:rFonts w:ascii="Verdana" w:hAnsi="Verdana" w:cs="Arial"/>
          <w:sz w:val="18"/>
          <w:szCs w:val="18"/>
        </w:rPr>
      </w:pPr>
    </w:p>
    <w:p w14:paraId="28F2EDFE" w14:textId="77777777" w:rsidR="00AE3D04" w:rsidRPr="00DD75EC" w:rsidRDefault="00AE3D04" w:rsidP="00E16BD8">
      <w:pPr>
        <w:pStyle w:val="BodyTextFirstIndent2"/>
        <w:tabs>
          <w:tab w:val="left" w:pos="426"/>
        </w:tabs>
        <w:spacing w:after="0"/>
        <w:rPr>
          <w:rFonts w:ascii="Verdana" w:hAnsi="Verdana" w:cs="Arial"/>
          <w:sz w:val="18"/>
          <w:szCs w:val="18"/>
        </w:rPr>
      </w:pPr>
    </w:p>
    <w:p w14:paraId="0AA0E9A4" w14:textId="77777777" w:rsidR="00E16BD8" w:rsidRPr="00DD75EC" w:rsidRDefault="0073306D" w:rsidP="00AE3D04">
      <w:pPr>
        <w:pStyle w:val="BodyTextFirstIndent2"/>
        <w:numPr>
          <w:ilvl w:val="0"/>
          <w:numId w:val="6"/>
        </w:numPr>
        <w:tabs>
          <w:tab w:val="left" w:pos="426"/>
        </w:tabs>
        <w:spacing w:after="0"/>
        <w:rPr>
          <w:rFonts w:ascii="Verdana" w:hAnsi="Verdana" w:cs="Arial"/>
          <w:sz w:val="18"/>
          <w:szCs w:val="18"/>
        </w:rPr>
      </w:pPr>
      <w:r w:rsidRPr="00DD75EC">
        <w:rPr>
          <w:rFonts w:ascii="Verdana" w:hAnsi="Verdana"/>
          <w:sz w:val="18"/>
          <w:szCs w:val="18"/>
          <w:lang w:val="en-GB" w:bidi="en-GB"/>
        </w:rPr>
        <w:t>COMMENCEMENT AND TERM</w:t>
      </w:r>
    </w:p>
    <w:p w14:paraId="5A2FED2D" w14:textId="77777777" w:rsidR="00AE3D04" w:rsidRPr="00DD75EC" w:rsidRDefault="00AE3D04" w:rsidP="00AE3D04">
      <w:pPr>
        <w:pStyle w:val="BodyTextFirstIndent2"/>
        <w:tabs>
          <w:tab w:val="left" w:pos="426"/>
        </w:tabs>
        <w:spacing w:after="0"/>
        <w:ind w:firstLine="0"/>
        <w:rPr>
          <w:rFonts w:ascii="Verdana" w:hAnsi="Verdana" w:cs="Arial"/>
          <w:sz w:val="18"/>
          <w:szCs w:val="18"/>
        </w:rPr>
      </w:pPr>
    </w:p>
    <w:p w14:paraId="7BAAC4D1" w14:textId="77777777" w:rsidR="00B46FC6" w:rsidRPr="00DD75EC" w:rsidRDefault="0073306D" w:rsidP="00AE3D04">
      <w:pPr>
        <w:pStyle w:val="BodyTextFirstIndent2"/>
        <w:numPr>
          <w:ilvl w:val="1"/>
          <w:numId w:val="6"/>
        </w:numPr>
        <w:tabs>
          <w:tab w:val="left" w:pos="426"/>
        </w:tabs>
        <w:spacing w:after="0"/>
        <w:ind w:left="851" w:hanging="491"/>
        <w:rPr>
          <w:rFonts w:ascii="Verdana" w:hAnsi="Verdana" w:cs="Arial"/>
          <w:sz w:val="18"/>
          <w:szCs w:val="18"/>
        </w:rPr>
      </w:pPr>
      <w:r w:rsidRPr="00DD75EC">
        <w:rPr>
          <w:rFonts w:ascii="Verdana" w:hAnsi="Verdana"/>
          <w:sz w:val="18"/>
          <w:szCs w:val="18"/>
          <w:lang w:val="en-GB" w:bidi="en-GB"/>
        </w:rPr>
        <w:t>The date of commencement of the Data Processing Agreement is the date on which it is signed by both Parties.</w:t>
      </w:r>
    </w:p>
    <w:p w14:paraId="614D6E39" w14:textId="77777777" w:rsidR="00E16BD8" w:rsidRPr="00DD75EC" w:rsidRDefault="00E16BD8" w:rsidP="00AE3D04">
      <w:pPr>
        <w:pStyle w:val="BodyTextFirstIndent2"/>
        <w:tabs>
          <w:tab w:val="left" w:pos="426"/>
        </w:tabs>
        <w:spacing w:after="0"/>
        <w:ind w:left="851" w:firstLine="0"/>
        <w:rPr>
          <w:rFonts w:ascii="Verdana" w:hAnsi="Verdana" w:cs="Arial"/>
          <w:sz w:val="18"/>
          <w:szCs w:val="18"/>
        </w:rPr>
      </w:pPr>
    </w:p>
    <w:p w14:paraId="728A7AEA" w14:textId="77777777" w:rsidR="001A1E62" w:rsidRPr="00DD75EC" w:rsidRDefault="0073306D" w:rsidP="00AE3D04">
      <w:pPr>
        <w:pStyle w:val="BodyTextFirstIndent2"/>
        <w:numPr>
          <w:ilvl w:val="1"/>
          <w:numId w:val="6"/>
        </w:numPr>
        <w:tabs>
          <w:tab w:val="left" w:pos="426"/>
        </w:tabs>
        <w:spacing w:after="0"/>
        <w:ind w:left="851" w:hanging="491"/>
        <w:rPr>
          <w:rFonts w:ascii="Verdana" w:hAnsi="Verdana" w:cs="Arial"/>
          <w:sz w:val="18"/>
          <w:szCs w:val="18"/>
        </w:rPr>
      </w:pPr>
      <w:r w:rsidRPr="00DD75EC">
        <w:rPr>
          <w:rFonts w:ascii="Verdana" w:hAnsi="Verdana"/>
          <w:sz w:val="18"/>
          <w:szCs w:val="18"/>
          <w:lang w:val="en-GB" w:bidi="en-GB"/>
        </w:rPr>
        <w:t>Subject to one month's written notice to the Data Controller, the Data Processor is entitled to terminate the Data Processing Agreement, provided however, that the documentation described above regarding the handling of personal data after termination of the Data Processing Agreement has been received and accepted by the Data Controller.</w:t>
      </w:r>
    </w:p>
    <w:p w14:paraId="459A46AA" w14:textId="77777777" w:rsidR="00D00737" w:rsidRPr="00DD75EC" w:rsidRDefault="00D00737" w:rsidP="00AE3D04">
      <w:pPr>
        <w:rPr>
          <w:rFonts w:ascii="Verdana" w:hAnsi="Verdana" w:cs="Arial"/>
          <w:sz w:val="18"/>
          <w:szCs w:val="18"/>
        </w:rPr>
      </w:pPr>
    </w:p>
    <w:p w14:paraId="4A95B1B6" w14:textId="77777777" w:rsidR="00A164D4" w:rsidRPr="00DD75EC" w:rsidRDefault="00A164D4" w:rsidP="00A164D4">
      <w:pPr>
        <w:spacing w:line="276" w:lineRule="auto"/>
        <w:rPr>
          <w:rFonts w:ascii="Verdana" w:hAnsi="Verdana" w:cs="Arial"/>
          <w:sz w:val="18"/>
          <w:szCs w:val="18"/>
        </w:rPr>
      </w:pPr>
    </w:p>
    <w:p w14:paraId="6BCF77AB" w14:textId="77777777" w:rsidR="00A164D4" w:rsidRPr="00DD75EC" w:rsidRDefault="00A164D4" w:rsidP="00A164D4">
      <w:pPr>
        <w:spacing w:line="276" w:lineRule="auto"/>
        <w:rPr>
          <w:rFonts w:ascii="Verdana" w:hAnsi="Verdana" w:cs="Arial"/>
          <w:sz w:val="18"/>
          <w:szCs w:val="18"/>
        </w:rPr>
      </w:pPr>
    </w:p>
    <w:tbl>
      <w:tblPr>
        <w:tblpPr w:leftFromText="141" w:rightFromText="141" w:vertAnchor="text" w:horzAnchor="margin" w:tblpXSpec="right" w:tblpY="76"/>
        <w:tblW w:w="0" w:type="auto"/>
        <w:tblCellMar>
          <w:left w:w="70" w:type="dxa"/>
          <w:right w:w="70" w:type="dxa"/>
        </w:tblCellMar>
        <w:tblLook w:val="0000" w:firstRow="0" w:lastRow="0" w:firstColumn="0" w:lastColumn="0" w:noHBand="0" w:noVBand="0"/>
      </w:tblPr>
      <w:tblGrid>
        <w:gridCol w:w="4889"/>
      </w:tblGrid>
      <w:tr w:rsidR="00D00737" w:rsidRPr="00DD75EC" w14:paraId="38596FA5" w14:textId="77777777" w:rsidTr="00D00737">
        <w:tc>
          <w:tcPr>
            <w:tcW w:w="4889" w:type="dxa"/>
          </w:tcPr>
          <w:p w14:paraId="112ED22F" w14:textId="77777777" w:rsidR="00D00737" w:rsidRPr="00DD75EC" w:rsidRDefault="00D00737" w:rsidP="00A164D4">
            <w:pPr>
              <w:spacing w:line="276" w:lineRule="auto"/>
              <w:rPr>
                <w:rFonts w:ascii="Verdana" w:hAnsi="Verdana" w:cs="Arial"/>
                <w:sz w:val="18"/>
                <w:szCs w:val="18"/>
              </w:rPr>
            </w:pPr>
          </w:p>
          <w:p w14:paraId="4C4220AD" w14:textId="77777777" w:rsidR="00D00737" w:rsidRPr="00DD75EC" w:rsidRDefault="00D00737" w:rsidP="00A164D4">
            <w:pPr>
              <w:spacing w:line="276" w:lineRule="auto"/>
              <w:rPr>
                <w:rFonts w:ascii="Verdana" w:hAnsi="Verdana" w:cs="Arial"/>
                <w:sz w:val="18"/>
                <w:szCs w:val="18"/>
              </w:rPr>
            </w:pPr>
          </w:p>
          <w:p w14:paraId="1FEC7141" w14:textId="77777777" w:rsidR="00D00737" w:rsidRPr="00DD75EC" w:rsidRDefault="00D00737" w:rsidP="00A164D4">
            <w:pPr>
              <w:spacing w:line="276" w:lineRule="auto"/>
              <w:rPr>
                <w:rFonts w:ascii="Verdana" w:hAnsi="Verdana" w:cs="Arial"/>
                <w:sz w:val="18"/>
                <w:szCs w:val="18"/>
              </w:rPr>
            </w:pPr>
            <w:r w:rsidRPr="00DD75EC">
              <w:rPr>
                <w:rFonts w:ascii="Verdana" w:hAnsi="Verdana"/>
                <w:sz w:val="18"/>
                <w:szCs w:val="18"/>
                <w:lang w:val="en-GB" w:bidi="en-GB"/>
              </w:rPr>
              <w:br/>
              <w:t>___________________________________</w:t>
            </w:r>
          </w:p>
          <w:p w14:paraId="4CC18D60" w14:textId="77777777" w:rsidR="00D00737" w:rsidRPr="00DD75EC" w:rsidRDefault="00D00737" w:rsidP="00A164D4">
            <w:pPr>
              <w:spacing w:line="276" w:lineRule="auto"/>
              <w:rPr>
                <w:rFonts w:ascii="Verdana" w:hAnsi="Verdana" w:cs="Arial"/>
                <w:sz w:val="18"/>
                <w:szCs w:val="18"/>
                <w:lang w:val="de-DE"/>
              </w:rPr>
            </w:pPr>
            <w:r w:rsidRPr="00DD75EC">
              <w:rPr>
                <w:rFonts w:ascii="Verdana" w:hAnsi="Verdana"/>
                <w:sz w:val="18"/>
                <w:szCs w:val="18"/>
                <w:lang w:val="en-GB" w:bidi="en-GB"/>
              </w:rPr>
              <w:t>[Insert name and title of authorised signatory]</w:t>
            </w:r>
          </w:p>
        </w:tc>
      </w:tr>
      <w:tr w:rsidR="00D00737" w:rsidRPr="00DD75EC" w14:paraId="7F2497A5" w14:textId="77777777" w:rsidTr="00D00737">
        <w:tc>
          <w:tcPr>
            <w:tcW w:w="4889" w:type="dxa"/>
          </w:tcPr>
          <w:p w14:paraId="5A1CE9A0" w14:textId="77777777" w:rsidR="00D00737" w:rsidRPr="00DD75EC" w:rsidRDefault="00D00737" w:rsidP="00A164D4">
            <w:pPr>
              <w:spacing w:line="276" w:lineRule="auto"/>
              <w:rPr>
                <w:rFonts w:ascii="Verdana" w:hAnsi="Verdana" w:cs="Arial"/>
                <w:sz w:val="18"/>
                <w:szCs w:val="18"/>
              </w:rPr>
            </w:pPr>
          </w:p>
          <w:p w14:paraId="223B936A" w14:textId="77777777" w:rsidR="00D00737" w:rsidRPr="00DD75EC" w:rsidRDefault="00D00737" w:rsidP="00A164D4">
            <w:pPr>
              <w:spacing w:line="276" w:lineRule="auto"/>
              <w:rPr>
                <w:rFonts w:ascii="Verdana" w:hAnsi="Verdana" w:cs="Arial"/>
                <w:sz w:val="18"/>
                <w:szCs w:val="18"/>
              </w:rPr>
            </w:pPr>
          </w:p>
          <w:p w14:paraId="62931FC0" w14:textId="77777777" w:rsidR="00D00737" w:rsidRPr="00DD75EC" w:rsidRDefault="00D00737" w:rsidP="00A164D4">
            <w:pPr>
              <w:spacing w:line="276" w:lineRule="auto"/>
              <w:rPr>
                <w:rFonts w:ascii="Verdana" w:hAnsi="Verdana" w:cs="Arial"/>
                <w:sz w:val="18"/>
                <w:szCs w:val="18"/>
              </w:rPr>
            </w:pPr>
          </w:p>
          <w:p w14:paraId="4135E536" w14:textId="77777777" w:rsidR="00D00737" w:rsidRPr="00DD75EC" w:rsidRDefault="00D00737" w:rsidP="00A164D4">
            <w:pPr>
              <w:spacing w:line="276" w:lineRule="auto"/>
              <w:rPr>
                <w:rFonts w:ascii="Verdana" w:hAnsi="Verdana" w:cs="Arial"/>
                <w:sz w:val="18"/>
                <w:szCs w:val="18"/>
              </w:rPr>
            </w:pPr>
            <w:r w:rsidRPr="00DD75EC">
              <w:rPr>
                <w:rFonts w:ascii="Verdana" w:hAnsi="Verdana"/>
                <w:sz w:val="18"/>
                <w:szCs w:val="18"/>
                <w:lang w:val="en-GB" w:bidi="en-GB"/>
              </w:rPr>
              <w:t>___________________________________</w:t>
            </w:r>
          </w:p>
          <w:p w14:paraId="4BA72800" w14:textId="77777777" w:rsidR="00D00737" w:rsidRPr="00DD75EC" w:rsidRDefault="00D00737" w:rsidP="00A164D4">
            <w:pPr>
              <w:spacing w:line="276" w:lineRule="auto"/>
              <w:rPr>
                <w:rFonts w:ascii="Verdana" w:hAnsi="Verdana" w:cs="Arial"/>
                <w:sz w:val="18"/>
                <w:szCs w:val="18"/>
              </w:rPr>
            </w:pPr>
            <w:r w:rsidRPr="00DD75EC">
              <w:rPr>
                <w:rFonts w:ascii="Verdana" w:hAnsi="Verdana"/>
                <w:sz w:val="18"/>
                <w:szCs w:val="18"/>
                <w:lang w:val="en-GB" w:bidi="en-GB"/>
              </w:rPr>
              <w:t>[Insert name and title of authorised signatory]</w:t>
            </w:r>
          </w:p>
          <w:p w14:paraId="66B66A9B" w14:textId="77777777" w:rsidR="00D00737" w:rsidRPr="00DD75EC" w:rsidRDefault="00D00737" w:rsidP="00A164D4">
            <w:pPr>
              <w:spacing w:line="276" w:lineRule="auto"/>
              <w:rPr>
                <w:rFonts w:ascii="Verdana" w:hAnsi="Verdana" w:cs="Arial"/>
                <w:sz w:val="18"/>
                <w:szCs w:val="18"/>
              </w:rPr>
            </w:pPr>
          </w:p>
        </w:tc>
      </w:tr>
    </w:tbl>
    <w:p w14:paraId="39DA7EE4" w14:textId="77777777" w:rsidR="001A1E62" w:rsidRPr="00DD75EC" w:rsidRDefault="001A1E62" w:rsidP="00A164D4">
      <w:pPr>
        <w:spacing w:line="276" w:lineRule="auto"/>
        <w:rPr>
          <w:rFonts w:ascii="Verdana" w:hAnsi="Verdana" w:cs="Arial"/>
          <w:sz w:val="18"/>
          <w:szCs w:val="18"/>
        </w:rPr>
      </w:pPr>
      <w:r w:rsidRPr="00DD75EC">
        <w:rPr>
          <w:rFonts w:ascii="Verdana" w:hAnsi="Verdana"/>
          <w:sz w:val="18"/>
          <w:szCs w:val="18"/>
          <w:lang w:val="en-GB" w:bidi="en-GB"/>
        </w:rPr>
        <w:t>Signatures</w:t>
      </w:r>
    </w:p>
    <w:p w14:paraId="0E42C4AD" w14:textId="77777777" w:rsidR="00D00737" w:rsidRPr="00DD75EC" w:rsidRDefault="00D00737" w:rsidP="00A164D4">
      <w:pPr>
        <w:spacing w:line="276" w:lineRule="auto"/>
        <w:rPr>
          <w:rFonts w:ascii="Verdana" w:hAnsi="Verdana" w:cs="Arial"/>
          <w:sz w:val="18"/>
          <w:szCs w:val="18"/>
        </w:rPr>
      </w:pPr>
    </w:p>
    <w:p w14:paraId="327FDE24" w14:textId="77777777" w:rsidR="00962339" w:rsidRPr="00DD75EC" w:rsidRDefault="00962339" w:rsidP="00A164D4">
      <w:pPr>
        <w:spacing w:line="276" w:lineRule="auto"/>
        <w:rPr>
          <w:rFonts w:ascii="Verdana" w:hAnsi="Verdana" w:cs="Arial"/>
          <w:sz w:val="18"/>
          <w:szCs w:val="18"/>
          <w:lang w:val="de-DE"/>
        </w:rPr>
        <w:sectPr w:rsidR="00962339" w:rsidRPr="00DD75E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p>
    <w:p w14:paraId="6E79D4E1" w14:textId="77777777" w:rsidR="00962339" w:rsidRPr="00DD75EC" w:rsidRDefault="00962339" w:rsidP="00A164D4">
      <w:pPr>
        <w:spacing w:line="276" w:lineRule="auto"/>
        <w:rPr>
          <w:rFonts w:ascii="Verdana" w:hAnsi="Verdana" w:cs="Arial"/>
          <w:b/>
          <w:sz w:val="18"/>
          <w:szCs w:val="18"/>
          <w:lang w:val="de-DE"/>
        </w:rPr>
      </w:pPr>
      <w:r w:rsidRPr="00DD75EC">
        <w:rPr>
          <w:rFonts w:ascii="Verdana" w:hAnsi="Verdana"/>
          <w:b/>
          <w:sz w:val="18"/>
          <w:szCs w:val="18"/>
          <w:lang w:val="en-GB" w:bidi="en-GB"/>
        </w:rPr>
        <w:t>Data Processor</w:t>
      </w:r>
    </w:p>
    <w:p w14:paraId="52E8B8B8" w14:textId="77777777" w:rsidR="00962339" w:rsidRPr="00DD75EC" w:rsidRDefault="00962339" w:rsidP="00A164D4">
      <w:pPr>
        <w:spacing w:line="276" w:lineRule="auto"/>
        <w:rPr>
          <w:rFonts w:ascii="Verdana" w:hAnsi="Verdana" w:cs="Arial"/>
          <w:b/>
          <w:sz w:val="18"/>
          <w:szCs w:val="18"/>
          <w:lang w:val="de-DE"/>
        </w:rPr>
      </w:pPr>
    </w:p>
    <w:p w14:paraId="450343C9" w14:textId="77777777" w:rsidR="00D00737" w:rsidRPr="00DD75EC" w:rsidRDefault="008C01E0" w:rsidP="00A164D4">
      <w:pPr>
        <w:spacing w:line="276" w:lineRule="auto"/>
        <w:rPr>
          <w:rFonts w:ascii="Verdana" w:hAnsi="Verdana" w:cs="Arial"/>
          <w:sz w:val="18"/>
          <w:szCs w:val="18"/>
          <w:lang w:val="de-DE"/>
        </w:rPr>
      </w:pPr>
      <w:r w:rsidRPr="00DD75EC">
        <w:rPr>
          <w:rFonts w:ascii="Verdana" w:hAnsi="Verdana"/>
          <w:sz w:val="18"/>
          <w:szCs w:val="18"/>
          <w:lang w:val="en-GB" w:bidi="en-GB"/>
        </w:rPr>
        <w:t>Place/date</w:t>
      </w:r>
      <w:r w:rsidRPr="00DD75EC">
        <w:rPr>
          <w:rFonts w:ascii="Verdana" w:hAnsi="Verdana"/>
          <w:sz w:val="18"/>
          <w:szCs w:val="18"/>
          <w:lang w:val="en-GB" w:bidi="en-GB"/>
        </w:rPr>
        <w:tab/>
      </w:r>
      <w:r w:rsidRPr="00DD75EC">
        <w:rPr>
          <w:rFonts w:ascii="Verdana" w:hAnsi="Verdana"/>
          <w:sz w:val="18"/>
          <w:szCs w:val="18"/>
          <w:lang w:val="en-GB" w:bidi="en-GB"/>
        </w:rPr>
        <w:tab/>
      </w:r>
      <w:r w:rsidRPr="00DD75EC">
        <w:rPr>
          <w:rFonts w:ascii="Verdana" w:hAnsi="Verdana"/>
          <w:sz w:val="18"/>
          <w:szCs w:val="18"/>
          <w:lang w:val="en-GB" w:bidi="en-GB"/>
        </w:rPr>
        <w:tab/>
      </w:r>
    </w:p>
    <w:p w14:paraId="294C40CD" w14:textId="77777777" w:rsidR="00D00737" w:rsidRPr="00DD75EC" w:rsidRDefault="00D00737" w:rsidP="00A164D4">
      <w:pPr>
        <w:spacing w:line="276" w:lineRule="auto"/>
        <w:rPr>
          <w:rFonts w:ascii="Verdana" w:hAnsi="Verdana" w:cs="Arial"/>
          <w:sz w:val="18"/>
          <w:szCs w:val="18"/>
        </w:rPr>
        <w:sectPr w:rsidR="00D00737" w:rsidRPr="00DD75EC" w:rsidSect="00D00737">
          <w:type w:val="continuous"/>
          <w:pgSz w:w="11906" w:h="16838"/>
          <w:pgMar w:top="1701" w:right="1134" w:bottom="1701" w:left="1134" w:header="708" w:footer="708" w:gutter="0"/>
          <w:cols w:space="708"/>
          <w:docGrid w:linePitch="360"/>
        </w:sectPr>
      </w:pPr>
    </w:p>
    <w:p w14:paraId="6D5EB696" w14:textId="77777777" w:rsidR="00D00737" w:rsidRPr="00DD75EC" w:rsidRDefault="00D00737" w:rsidP="00A164D4">
      <w:pPr>
        <w:spacing w:line="276" w:lineRule="auto"/>
        <w:rPr>
          <w:rFonts w:ascii="Verdana" w:hAnsi="Verdana" w:cs="Arial"/>
          <w:sz w:val="18"/>
          <w:szCs w:val="18"/>
          <w:lang w:val="de-DE"/>
        </w:rPr>
      </w:pPr>
      <w:r w:rsidRPr="00DD75EC">
        <w:rPr>
          <w:rFonts w:ascii="Verdana" w:hAnsi="Verdana"/>
          <w:sz w:val="18"/>
          <w:szCs w:val="18"/>
          <w:lang w:val="en-GB" w:bidi="en-GB"/>
        </w:rPr>
        <w:tab/>
      </w:r>
      <w:r w:rsidRPr="00DD75EC">
        <w:rPr>
          <w:rFonts w:ascii="Verdana" w:hAnsi="Verdana"/>
          <w:sz w:val="18"/>
          <w:szCs w:val="18"/>
          <w:lang w:val="en-GB" w:bidi="en-GB"/>
        </w:rPr>
        <w:tab/>
      </w:r>
    </w:p>
    <w:p w14:paraId="658F8895" w14:textId="77777777" w:rsidR="00D00737" w:rsidRPr="00DD75EC" w:rsidRDefault="00D00737" w:rsidP="00A164D4">
      <w:pPr>
        <w:spacing w:line="276" w:lineRule="auto"/>
        <w:rPr>
          <w:rFonts w:ascii="Verdana" w:hAnsi="Verdana" w:cs="Arial"/>
          <w:sz w:val="18"/>
          <w:szCs w:val="18"/>
          <w:lang w:val="de-DE"/>
        </w:rPr>
      </w:pPr>
    </w:p>
    <w:p w14:paraId="4E77B224" w14:textId="77777777" w:rsidR="001A1E62" w:rsidRPr="00DD75EC" w:rsidRDefault="001A1E62" w:rsidP="00A164D4">
      <w:pPr>
        <w:spacing w:line="276" w:lineRule="auto"/>
        <w:rPr>
          <w:rFonts w:ascii="Verdana" w:hAnsi="Verdana" w:cs="Arial"/>
          <w:sz w:val="18"/>
          <w:szCs w:val="18"/>
          <w:lang w:val="de-DE"/>
        </w:rPr>
      </w:pPr>
    </w:p>
    <w:p w14:paraId="60F9EC23" w14:textId="77777777" w:rsidR="00D00737" w:rsidRPr="00DD75EC" w:rsidRDefault="00D00737" w:rsidP="00A164D4">
      <w:pPr>
        <w:spacing w:line="276" w:lineRule="auto"/>
        <w:rPr>
          <w:rFonts w:ascii="Verdana" w:hAnsi="Verdana" w:cs="Arial"/>
          <w:sz w:val="18"/>
          <w:szCs w:val="18"/>
        </w:rPr>
      </w:pPr>
    </w:p>
    <w:p w14:paraId="6EE4EB7B" w14:textId="77777777" w:rsidR="00D00737" w:rsidRPr="00DD75EC" w:rsidRDefault="00D00737" w:rsidP="00A164D4">
      <w:pPr>
        <w:spacing w:line="276" w:lineRule="auto"/>
        <w:rPr>
          <w:rFonts w:ascii="Verdana" w:hAnsi="Verdana" w:cs="Arial"/>
          <w:sz w:val="18"/>
          <w:szCs w:val="18"/>
        </w:rPr>
      </w:pPr>
    </w:p>
    <w:p w14:paraId="5F2AB5AF" w14:textId="77777777" w:rsidR="00D00737" w:rsidRPr="00DD75EC" w:rsidRDefault="00D00737" w:rsidP="00A164D4">
      <w:pPr>
        <w:spacing w:line="276" w:lineRule="auto"/>
        <w:rPr>
          <w:rFonts w:ascii="Verdana" w:hAnsi="Verdana" w:cs="Arial"/>
          <w:sz w:val="18"/>
          <w:szCs w:val="18"/>
        </w:rPr>
      </w:pPr>
    </w:p>
    <w:p w14:paraId="0488D8EA" w14:textId="77777777" w:rsidR="00D00737" w:rsidRPr="00DD75EC" w:rsidRDefault="00D00737" w:rsidP="00A164D4">
      <w:pPr>
        <w:spacing w:line="276" w:lineRule="auto"/>
        <w:rPr>
          <w:rFonts w:ascii="Verdana" w:hAnsi="Verdana" w:cs="Arial"/>
          <w:sz w:val="18"/>
          <w:szCs w:val="18"/>
        </w:rPr>
      </w:pPr>
    </w:p>
    <w:p w14:paraId="10F6306C" w14:textId="77777777" w:rsidR="00D00737" w:rsidRPr="00DD75EC" w:rsidRDefault="00D00737" w:rsidP="00A164D4">
      <w:pPr>
        <w:spacing w:line="276" w:lineRule="auto"/>
        <w:rPr>
          <w:rFonts w:ascii="Verdana" w:hAnsi="Verdana" w:cs="Arial"/>
          <w:sz w:val="18"/>
          <w:szCs w:val="18"/>
        </w:rPr>
      </w:pPr>
    </w:p>
    <w:tbl>
      <w:tblPr>
        <w:tblpPr w:leftFromText="141" w:rightFromText="141" w:vertAnchor="text" w:horzAnchor="margin" w:tblpXSpec="right" w:tblpY="159"/>
        <w:tblW w:w="0" w:type="auto"/>
        <w:tblCellMar>
          <w:left w:w="70" w:type="dxa"/>
          <w:right w:w="70" w:type="dxa"/>
        </w:tblCellMar>
        <w:tblLook w:val="0000" w:firstRow="0" w:lastRow="0" w:firstColumn="0" w:lastColumn="0" w:noHBand="0" w:noVBand="0"/>
      </w:tblPr>
      <w:tblGrid>
        <w:gridCol w:w="4889"/>
      </w:tblGrid>
      <w:tr w:rsidR="00D00737" w:rsidRPr="00DD75EC" w14:paraId="75B4EFDD" w14:textId="77777777" w:rsidTr="00D00737">
        <w:tc>
          <w:tcPr>
            <w:tcW w:w="4889" w:type="dxa"/>
          </w:tcPr>
          <w:p w14:paraId="4FAC678A" w14:textId="77777777" w:rsidR="00D00737" w:rsidRPr="00DD75EC" w:rsidRDefault="00D00737" w:rsidP="00A164D4">
            <w:pPr>
              <w:spacing w:line="276" w:lineRule="auto"/>
              <w:rPr>
                <w:rFonts w:ascii="Verdana" w:hAnsi="Verdana" w:cs="Arial"/>
                <w:sz w:val="18"/>
                <w:szCs w:val="18"/>
              </w:rPr>
            </w:pPr>
          </w:p>
          <w:p w14:paraId="240CFDD7" w14:textId="77777777" w:rsidR="00D00737" w:rsidRPr="00DD75EC" w:rsidRDefault="00D00737" w:rsidP="00A164D4">
            <w:pPr>
              <w:spacing w:line="276" w:lineRule="auto"/>
              <w:rPr>
                <w:rFonts w:ascii="Verdana" w:hAnsi="Verdana" w:cs="Arial"/>
                <w:sz w:val="18"/>
                <w:szCs w:val="18"/>
              </w:rPr>
            </w:pPr>
            <w:r w:rsidRPr="00DD75EC">
              <w:rPr>
                <w:rFonts w:ascii="Verdana" w:hAnsi="Verdana"/>
                <w:sz w:val="18"/>
                <w:szCs w:val="18"/>
                <w:lang w:val="en-GB" w:bidi="en-GB"/>
              </w:rPr>
              <w:br/>
            </w:r>
            <w:r w:rsidRPr="00DD75EC">
              <w:rPr>
                <w:rFonts w:ascii="Verdana" w:hAnsi="Verdana"/>
                <w:sz w:val="18"/>
                <w:szCs w:val="18"/>
                <w:lang w:val="en-GB" w:bidi="en-GB"/>
              </w:rPr>
              <w:br/>
              <w:t>___________________________________</w:t>
            </w:r>
          </w:p>
          <w:p w14:paraId="2172D961" w14:textId="77777777" w:rsidR="00D00737" w:rsidRPr="00DD75EC" w:rsidRDefault="00D00737" w:rsidP="00A164D4">
            <w:pPr>
              <w:spacing w:line="276" w:lineRule="auto"/>
              <w:rPr>
                <w:rFonts w:ascii="Verdana" w:hAnsi="Verdana" w:cs="Arial"/>
                <w:sz w:val="18"/>
                <w:szCs w:val="18"/>
              </w:rPr>
            </w:pPr>
            <w:r w:rsidRPr="00DD75EC">
              <w:rPr>
                <w:rFonts w:ascii="Verdana" w:hAnsi="Verdana"/>
                <w:sz w:val="18"/>
                <w:szCs w:val="18"/>
                <w:highlight w:val="yellow"/>
                <w:lang w:val="en-GB" w:bidi="en-GB"/>
              </w:rPr>
              <w:t>Name</w:t>
            </w:r>
            <w:r w:rsidRPr="00DD75EC">
              <w:rPr>
                <w:rFonts w:ascii="Verdana" w:hAnsi="Verdana"/>
                <w:sz w:val="18"/>
                <w:szCs w:val="18"/>
                <w:lang w:val="en-GB" w:bidi="en-GB"/>
              </w:rPr>
              <w:t>, Project Manager</w:t>
            </w:r>
          </w:p>
          <w:p w14:paraId="4E0A2186" w14:textId="77777777" w:rsidR="00D00737" w:rsidRPr="00DD75EC" w:rsidRDefault="00D00737" w:rsidP="00A164D4">
            <w:pPr>
              <w:spacing w:line="276" w:lineRule="auto"/>
              <w:rPr>
                <w:rFonts w:ascii="Verdana" w:hAnsi="Verdana" w:cs="Arial"/>
                <w:sz w:val="18"/>
                <w:szCs w:val="18"/>
              </w:rPr>
            </w:pPr>
          </w:p>
        </w:tc>
      </w:tr>
      <w:tr w:rsidR="00D00737" w:rsidRPr="00DD75EC" w14:paraId="64A6A131" w14:textId="77777777" w:rsidTr="00D00737">
        <w:tc>
          <w:tcPr>
            <w:tcW w:w="4889" w:type="dxa"/>
          </w:tcPr>
          <w:p w14:paraId="3962D77D" w14:textId="77777777" w:rsidR="00D00737" w:rsidRPr="00DD75EC" w:rsidRDefault="00D00737" w:rsidP="00A164D4">
            <w:pPr>
              <w:spacing w:line="276" w:lineRule="auto"/>
              <w:rPr>
                <w:rFonts w:ascii="Verdana" w:hAnsi="Verdana" w:cs="Arial"/>
                <w:sz w:val="18"/>
                <w:szCs w:val="18"/>
              </w:rPr>
            </w:pPr>
          </w:p>
          <w:p w14:paraId="1FF1A6F6" w14:textId="77777777" w:rsidR="00D00737" w:rsidRPr="00DD75EC" w:rsidRDefault="00D00737" w:rsidP="00A164D4">
            <w:pPr>
              <w:spacing w:line="276" w:lineRule="auto"/>
              <w:rPr>
                <w:rFonts w:ascii="Verdana" w:hAnsi="Verdana" w:cs="Arial"/>
                <w:sz w:val="18"/>
                <w:szCs w:val="18"/>
              </w:rPr>
            </w:pPr>
          </w:p>
          <w:p w14:paraId="149EE8F6" w14:textId="77777777" w:rsidR="00D00737" w:rsidRPr="00DD75EC" w:rsidRDefault="00D00737" w:rsidP="00A164D4">
            <w:pPr>
              <w:spacing w:line="276" w:lineRule="auto"/>
              <w:rPr>
                <w:rFonts w:ascii="Verdana" w:hAnsi="Verdana" w:cs="Arial"/>
                <w:sz w:val="18"/>
                <w:szCs w:val="18"/>
              </w:rPr>
            </w:pPr>
            <w:r w:rsidRPr="00DD75EC">
              <w:rPr>
                <w:rFonts w:ascii="Verdana" w:hAnsi="Verdana"/>
                <w:sz w:val="18"/>
                <w:szCs w:val="18"/>
                <w:lang w:val="en-GB" w:bidi="en-GB"/>
              </w:rPr>
              <w:t>___________________________________</w:t>
            </w:r>
          </w:p>
          <w:p w14:paraId="2F5BE4AF" w14:textId="77777777" w:rsidR="00D00737" w:rsidRPr="00DD75EC" w:rsidRDefault="00D00737" w:rsidP="00A164D4">
            <w:pPr>
              <w:spacing w:line="276" w:lineRule="auto"/>
              <w:rPr>
                <w:rFonts w:ascii="Verdana" w:hAnsi="Verdana" w:cs="Arial"/>
                <w:sz w:val="18"/>
                <w:szCs w:val="18"/>
              </w:rPr>
            </w:pPr>
            <w:r w:rsidRPr="00DD75EC">
              <w:rPr>
                <w:rFonts w:ascii="Verdana" w:hAnsi="Verdana"/>
                <w:sz w:val="18"/>
                <w:szCs w:val="18"/>
                <w:highlight w:val="yellow"/>
                <w:lang w:val="en-GB" w:bidi="en-GB"/>
              </w:rPr>
              <w:t>Name</w:t>
            </w:r>
            <w:r w:rsidRPr="00DD75EC">
              <w:rPr>
                <w:rFonts w:ascii="Verdana" w:hAnsi="Verdana"/>
                <w:sz w:val="18"/>
                <w:szCs w:val="18"/>
                <w:lang w:val="en-GB" w:bidi="en-GB"/>
              </w:rPr>
              <w:t>, Head of Department</w:t>
            </w:r>
          </w:p>
          <w:p w14:paraId="7360D3B4" w14:textId="77777777" w:rsidR="00D00737" w:rsidRPr="00DD75EC" w:rsidRDefault="00D00737" w:rsidP="00A164D4">
            <w:pPr>
              <w:spacing w:line="276" w:lineRule="auto"/>
              <w:rPr>
                <w:rFonts w:ascii="Verdana" w:hAnsi="Verdana" w:cs="Arial"/>
                <w:sz w:val="18"/>
                <w:szCs w:val="18"/>
              </w:rPr>
            </w:pPr>
          </w:p>
        </w:tc>
      </w:tr>
      <w:tr w:rsidR="00D00737" w:rsidRPr="00DD75EC" w14:paraId="72B13058" w14:textId="77777777" w:rsidTr="00D00737">
        <w:tc>
          <w:tcPr>
            <w:tcW w:w="4889" w:type="dxa"/>
          </w:tcPr>
          <w:p w14:paraId="6782B7EE" w14:textId="77777777" w:rsidR="00D00737" w:rsidRPr="00DD75EC" w:rsidRDefault="00D00737" w:rsidP="00A164D4">
            <w:pPr>
              <w:spacing w:line="276" w:lineRule="auto"/>
              <w:rPr>
                <w:rFonts w:ascii="Verdana" w:hAnsi="Verdana" w:cs="Arial"/>
                <w:sz w:val="18"/>
                <w:szCs w:val="18"/>
              </w:rPr>
            </w:pPr>
          </w:p>
          <w:p w14:paraId="1CD70B37" w14:textId="77777777" w:rsidR="00D00737" w:rsidRPr="00DD75EC" w:rsidRDefault="00D00737" w:rsidP="00A164D4">
            <w:pPr>
              <w:spacing w:line="276" w:lineRule="auto"/>
              <w:rPr>
                <w:rFonts w:ascii="Verdana" w:hAnsi="Verdana" w:cs="Arial"/>
                <w:sz w:val="18"/>
                <w:szCs w:val="18"/>
              </w:rPr>
            </w:pPr>
          </w:p>
          <w:p w14:paraId="00D60A16" w14:textId="77777777" w:rsidR="00D00737" w:rsidRPr="00DD75EC" w:rsidRDefault="00D00737" w:rsidP="00A164D4">
            <w:pPr>
              <w:spacing w:line="276" w:lineRule="auto"/>
              <w:rPr>
                <w:rFonts w:ascii="Verdana" w:hAnsi="Verdana" w:cs="Arial"/>
                <w:sz w:val="18"/>
                <w:szCs w:val="18"/>
                <w:lang w:val="de-DE"/>
              </w:rPr>
            </w:pPr>
            <w:r w:rsidRPr="00DD75EC">
              <w:rPr>
                <w:rFonts w:ascii="Verdana" w:hAnsi="Verdana"/>
                <w:sz w:val="18"/>
                <w:szCs w:val="18"/>
                <w:lang w:val="en-GB" w:bidi="en-GB"/>
              </w:rPr>
              <w:lastRenderedPageBreak/>
              <w:t>___________________________________</w:t>
            </w:r>
          </w:p>
          <w:p w14:paraId="2E4D9DF3" w14:textId="77777777" w:rsidR="00D00737" w:rsidRPr="00DD75EC" w:rsidRDefault="00304556" w:rsidP="00A164D4">
            <w:pPr>
              <w:spacing w:line="276" w:lineRule="auto"/>
              <w:rPr>
                <w:rFonts w:ascii="Verdana" w:hAnsi="Verdana" w:cs="Arial"/>
                <w:sz w:val="18"/>
                <w:szCs w:val="18"/>
                <w:lang w:val="de-DE"/>
              </w:rPr>
            </w:pPr>
            <w:r w:rsidRPr="00DD75EC">
              <w:rPr>
                <w:rFonts w:ascii="Verdana" w:hAnsi="Verdana"/>
                <w:sz w:val="18"/>
                <w:szCs w:val="18"/>
                <w:lang w:val="en-GB" w:bidi="en-GB"/>
              </w:rPr>
              <w:t xml:space="preserve">Nina Schjoldager, Contract Manager </w:t>
            </w:r>
          </w:p>
        </w:tc>
      </w:tr>
    </w:tbl>
    <w:p w14:paraId="129886BC" w14:textId="77777777" w:rsidR="00D00737" w:rsidRPr="00DD75EC" w:rsidRDefault="00962339" w:rsidP="00A164D4">
      <w:pPr>
        <w:spacing w:line="276" w:lineRule="auto"/>
        <w:rPr>
          <w:rFonts w:ascii="Verdana" w:hAnsi="Verdana" w:cs="Arial"/>
          <w:sz w:val="18"/>
          <w:szCs w:val="18"/>
          <w:lang w:val="de-DE"/>
        </w:rPr>
      </w:pPr>
      <w:r w:rsidRPr="00DD75EC">
        <w:rPr>
          <w:rFonts w:ascii="Verdana" w:hAnsi="Verdana"/>
          <w:b/>
          <w:sz w:val="18"/>
          <w:szCs w:val="18"/>
          <w:lang w:val="en-GB" w:bidi="en-GB"/>
        </w:rPr>
        <w:lastRenderedPageBreak/>
        <w:t xml:space="preserve">Data Controller </w:t>
      </w:r>
    </w:p>
    <w:p w14:paraId="0075A59B" w14:textId="77777777" w:rsidR="00D00737" w:rsidRPr="00DD75EC" w:rsidRDefault="00D00737" w:rsidP="00A164D4">
      <w:pPr>
        <w:spacing w:line="276" w:lineRule="auto"/>
        <w:rPr>
          <w:rFonts w:ascii="Verdana" w:hAnsi="Verdana" w:cs="Arial"/>
          <w:sz w:val="18"/>
          <w:szCs w:val="18"/>
        </w:rPr>
      </w:pPr>
      <w:r w:rsidRPr="00DD75EC">
        <w:rPr>
          <w:rFonts w:ascii="Verdana" w:hAnsi="Verdana"/>
          <w:sz w:val="18"/>
          <w:szCs w:val="18"/>
          <w:lang w:val="en-GB" w:bidi="en-GB"/>
        </w:rPr>
        <w:t>Place/date</w:t>
      </w:r>
    </w:p>
    <w:p w14:paraId="3C5ECD7A" w14:textId="77777777" w:rsidR="00D00737" w:rsidRPr="00DD75EC" w:rsidRDefault="00D00737" w:rsidP="00A164D4">
      <w:pPr>
        <w:spacing w:line="276" w:lineRule="auto"/>
        <w:rPr>
          <w:rFonts w:ascii="Verdana" w:hAnsi="Verdana" w:cs="Arial"/>
          <w:sz w:val="18"/>
          <w:szCs w:val="18"/>
        </w:rPr>
      </w:pPr>
    </w:p>
    <w:p w14:paraId="1BFD9492" w14:textId="77777777" w:rsidR="00D00737" w:rsidRPr="00DD75EC" w:rsidRDefault="00D00737" w:rsidP="00A164D4">
      <w:pPr>
        <w:spacing w:line="276" w:lineRule="auto"/>
        <w:rPr>
          <w:rFonts w:ascii="Verdana" w:hAnsi="Verdana" w:cs="Arial"/>
          <w:sz w:val="18"/>
          <w:szCs w:val="18"/>
        </w:rPr>
      </w:pPr>
    </w:p>
    <w:p w14:paraId="6A395C69" w14:textId="77777777" w:rsidR="00D00737" w:rsidRPr="00DD75EC" w:rsidRDefault="00D00737" w:rsidP="00A164D4">
      <w:pPr>
        <w:spacing w:line="276" w:lineRule="auto"/>
        <w:rPr>
          <w:rFonts w:ascii="Verdana" w:hAnsi="Verdana" w:cs="Arial"/>
          <w:sz w:val="18"/>
          <w:szCs w:val="18"/>
        </w:rPr>
      </w:pPr>
    </w:p>
    <w:p w14:paraId="359B0AE7" w14:textId="77777777" w:rsidR="00D00737" w:rsidRPr="00DD75EC" w:rsidRDefault="00D00737" w:rsidP="00A164D4">
      <w:pPr>
        <w:spacing w:line="276" w:lineRule="auto"/>
        <w:rPr>
          <w:rFonts w:ascii="Verdana" w:hAnsi="Verdana" w:cs="Arial"/>
          <w:sz w:val="18"/>
          <w:szCs w:val="18"/>
        </w:rPr>
      </w:pPr>
    </w:p>
    <w:p w14:paraId="17FE02D5" w14:textId="77777777" w:rsidR="00D00737" w:rsidRPr="00DD75EC" w:rsidRDefault="00D00737" w:rsidP="00A164D4">
      <w:pPr>
        <w:spacing w:line="276" w:lineRule="auto"/>
        <w:rPr>
          <w:rFonts w:ascii="Verdana" w:hAnsi="Verdana" w:cs="Arial"/>
          <w:sz w:val="18"/>
          <w:szCs w:val="18"/>
        </w:rPr>
      </w:pPr>
    </w:p>
    <w:p w14:paraId="06BF60BA" w14:textId="77777777" w:rsidR="00D00737" w:rsidRPr="00DD75EC" w:rsidRDefault="00D00737" w:rsidP="00A164D4">
      <w:pPr>
        <w:spacing w:line="276" w:lineRule="auto"/>
        <w:rPr>
          <w:rFonts w:ascii="Verdana" w:hAnsi="Verdana" w:cs="Arial"/>
          <w:sz w:val="18"/>
          <w:szCs w:val="18"/>
        </w:rPr>
      </w:pPr>
    </w:p>
    <w:p w14:paraId="76EE6DA6" w14:textId="77777777" w:rsidR="00D00737" w:rsidRPr="00DD75EC" w:rsidRDefault="00D00737" w:rsidP="00A164D4">
      <w:pPr>
        <w:spacing w:line="276" w:lineRule="auto"/>
        <w:rPr>
          <w:rFonts w:ascii="Verdana" w:hAnsi="Verdana" w:cs="Arial"/>
          <w:sz w:val="18"/>
          <w:szCs w:val="18"/>
        </w:rPr>
      </w:pPr>
    </w:p>
    <w:p w14:paraId="33F16E58" w14:textId="77777777" w:rsidR="00D00737" w:rsidRPr="00DD75EC" w:rsidRDefault="00D00737" w:rsidP="00A164D4">
      <w:pPr>
        <w:spacing w:line="276" w:lineRule="auto"/>
        <w:rPr>
          <w:rFonts w:ascii="Verdana" w:hAnsi="Verdana" w:cs="Arial"/>
          <w:sz w:val="18"/>
          <w:szCs w:val="18"/>
        </w:rPr>
      </w:pPr>
    </w:p>
    <w:p w14:paraId="5022F551" w14:textId="77777777" w:rsidR="00D00737" w:rsidRPr="00DD75EC" w:rsidRDefault="00D00737" w:rsidP="00A164D4">
      <w:pPr>
        <w:spacing w:line="276" w:lineRule="auto"/>
        <w:rPr>
          <w:rFonts w:ascii="Verdana" w:hAnsi="Verdana" w:cs="Arial"/>
          <w:sz w:val="18"/>
          <w:szCs w:val="18"/>
        </w:rPr>
      </w:pPr>
    </w:p>
    <w:p w14:paraId="682A0BF9" w14:textId="77777777" w:rsidR="00D00737" w:rsidRPr="00DD75EC" w:rsidRDefault="00D00737" w:rsidP="00A164D4">
      <w:pPr>
        <w:spacing w:line="276" w:lineRule="auto"/>
        <w:rPr>
          <w:rFonts w:ascii="Verdana" w:hAnsi="Verdana" w:cs="Arial"/>
          <w:sz w:val="18"/>
          <w:szCs w:val="18"/>
        </w:rPr>
      </w:pPr>
    </w:p>
    <w:p w14:paraId="301A50B6" w14:textId="77777777" w:rsidR="00D00737" w:rsidRPr="00DD75EC" w:rsidRDefault="00D00737" w:rsidP="00A164D4">
      <w:pPr>
        <w:spacing w:line="276" w:lineRule="auto"/>
        <w:rPr>
          <w:rFonts w:ascii="Verdana" w:hAnsi="Verdana" w:cs="Arial"/>
          <w:sz w:val="18"/>
          <w:szCs w:val="18"/>
        </w:rPr>
      </w:pPr>
    </w:p>
    <w:p w14:paraId="7C971641" w14:textId="77777777" w:rsidR="00D00737" w:rsidRPr="00DD75EC" w:rsidRDefault="00D00737" w:rsidP="00A164D4">
      <w:pPr>
        <w:spacing w:line="276" w:lineRule="auto"/>
        <w:rPr>
          <w:rFonts w:ascii="Verdana" w:hAnsi="Verdana" w:cs="Arial"/>
          <w:sz w:val="18"/>
          <w:szCs w:val="18"/>
        </w:rPr>
      </w:pPr>
    </w:p>
    <w:p w14:paraId="4B3DA809" w14:textId="77777777" w:rsidR="00D00737" w:rsidRPr="00DD75EC" w:rsidRDefault="00D00737" w:rsidP="00A164D4">
      <w:pPr>
        <w:spacing w:line="276" w:lineRule="auto"/>
        <w:rPr>
          <w:rFonts w:ascii="Verdana" w:hAnsi="Verdana" w:cs="Arial"/>
          <w:sz w:val="18"/>
          <w:szCs w:val="18"/>
        </w:rPr>
      </w:pPr>
    </w:p>
    <w:p w14:paraId="176434D1" w14:textId="77777777" w:rsidR="001A1E62" w:rsidRPr="00DD75EC" w:rsidRDefault="001A1E62" w:rsidP="00190BF4">
      <w:pPr>
        <w:ind w:left="709" w:hanging="709"/>
        <w:rPr>
          <w:rFonts w:ascii="Verdana" w:hAnsi="Verdana" w:cs="Arial"/>
          <w:sz w:val="18"/>
          <w:szCs w:val="18"/>
        </w:rPr>
      </w:pPr>
    </w:p>
    <w:sectPr w:rsidR="001A1E62" w:rsidRPr="00DD75EC" w:rsidSect="00D00737">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B450" w14:textId="77777777" w:rsidR="00D52F07" w:rsidRDefault="00D52F07">
      <w:r>
        <w:separator/>
      </w:r>
    </w:p>
  </w:endnote>
  <w:endnote w:type="continuationSeparator" w:id="0">
    <w:p w14:paraId="7ACC2A74" w14:textId="77777777" w:rsidR="00D52F07" w:rsidRDefault="00D5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AB39" w14:textId="77777777" w:rsidR="00002E70" w:rsidRDefault="00002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774D" w14:textId="3444671D" w:rsidR="00655729" w:rsidRPr="00104D16" w:rsidRDefault="00DD75EC">
    <w:pPr>
      <w:pStyle w:val="Footer"/>
      <w:rPr>
        <w:rFonts w:ascii="Verdana" w:hAnsi="Verdana"/>
        <w:sz w:val="16"/>
        <w:szCs w:val="16"/>
      </w:rPr>
    </w:pPr>
    <w:r>
      <w:rPr>
        <w:sz w:val="16"/>
        <w:lang w:val="en-GB" w:bidi="en-GB"/>
      </w:rPr>
      <w:t>May</w:t>
    </w:r>
    <w:r w:rsidR="00002E70">
      <w:rPr>
        <w:sz w:val="16"/>
        <w:lang w:val="en-GB" w:bidi="en-GB"/>
      </w:rPr>
      <w:t xml:space="preserve"> 2018</w:t>
    </w:r>
    <w:r w:rsidR="00002E70">
      <w:rPr>
        <w:sz w:val="16"/>
        <w:lang w:val="en-GB" w:bidi="en-GB"/>
      </w:rPr>
      <w:tab/>
      <w:t xml:space="preserve">Page </w:t>
    </w:r>
    <w:r w:rsidR="00655729" w:rsidRPr="00104D16">
      <w:rPr>
        <w:b/>
        <w:sz w:val="16"/>
        <w:lang w:val="en-GB" w:bidi="en-GB"/>
      </w:rPr>
      <w:fldChar w:fldCharType="begin"/>
    </w:r>
    <w:r w:rsidR="00655729" w:rsidRPr="00104D16">
      <w:rPr>
        <w:b/>
        <w:sz w:val="16"/>
        <w:lang w:val="en-GB" w:bidi="en-GB"/>
      </w:rPr>
      <w:instrText>PAGE</w:instrText>
    </w:r>
    <w:r w:rsidR="00655729" w:rsidRPr="00104D16">
      <w:rPr>
        <w:b/>
        <w:sz w:val="16"/>
        <w:lang w:val="en-GB" w:bidi="en-GB"/>
      </w:rPr>
      <w:fldChar w:fldCharType="separate"/>
    </w:r>
    <w:r w:rsidR="00D05E7D">
      <w:rPr>
        <w:b/>
        <w:noProof/>
        <w:sz w:val="16"/>
        <w:lang w:val="en-GB" w:bidi="en-GB"/>
      </w:rPr>
      <w:t>1</w:t>
    </w:r>
    <w:r w:rsidR="00655729" w:rsidRPr="00104D16">
      <w:rPr>
        <w:b/>
        <w:sz w:val="16"/>
        <w:lang w:val="en-GB" w:bidi="en-GB"/>
      </w:rPr>
      <w:fldChar w:fldCharType="end"/>
    </w:r>
    <w:r w:rsidR="00002E70">
      <w:rPr>
        <w:sz w:val="16"/>
        <w:lang w:val="en-GB" w:bidi="en-GB"/>
      </w:rPr>
      <w:t xml:space="preserve"> of </w:t>
    </w:r>
    <w:r w:rsidR="00655729" w:rsidRPr="00104D16">
      <w:rPr>
        <w:b/>
        <w:sz w:val="16"/>
        <w:lang w:val="en-GB" w:bidi="en-GB"/>
      </w:rPr>
      <w:fldChar w:fldCharType="begin"/>
    </w:r>
    <w:r w:rsidR="00655729" w:rsidRPr="00104D16">
      <w:rPr>
        <w:b/>
        <w:sz w:val="16"/>
        <w:lang w:val="en-GB" w:bidi="en-GB"/>
      </w:rPr>
      <w:instrText>NUMPAGES</w:instrText>
    </w:r>
    <w:r w:rsidR="00655729" w:rsidRPr="00104D16">
      <w:rPr>
        <w:b/>
        <w:sz w:val="16"/>
        <w:lang w:val="en-GB" w:bidi="en-GB"/>
      </w:rPr>
      <w:fldChar w:fldCharType="separate"/>
    </w:r>
    <w:r w:rsidR="00D05E7D">
      <w:rPr>
        <w:b/>
        <w:noProof/>
        <w:sz w:val="16"/>
        <w:lang w:val="en-GB" w:bidi="en-GB"/>
      </w:rPr>
      <w:t>10</w:t>
    </w:r>
    <w:r w:rsidR="00655729" w:rsidRPr="00104D16">
      <w:rPr>
        <w:b/>
        <w:sz w:val="16"/>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EF9E" w14:textId="77777777" w:rsidR="00002E70" w:rsidRDefault="00002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C6C6" w14:textId="77777777" w:rsidR="00D52F07" w:rsidRDefault="00D52F07">
      <w:r>
        <w:separator/>
      </w:r>
    </w:p>
  </w:footnote>
  <w:footnote w:type="continuationSeparator" w:id="0">
    <w:p w14:paraId="128BEC95" w14:textId="77777777" w:rsidR="00D52F07" w:rsidRDefault="00D5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05B8" w14:textId="77777777" w:rsidR="00002E70" w:rsidRDefault="00002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069C" w14:textId="77777777" w:rsidR="00655729" w:rsidRDefault="009E7C79" w:rsidP="0067019D">
    <w:pPr>
      <w:pStyle w:val="Header"/>
      <w:jc w:val="right"/>
    </w:pPr>
    <w:r>
      <w:rPr>
        <w:noProof/>
        <w:lang w:val="da-DK"/>
      </w:rPr>
      <w:drawing>
        <wp:inline distT="0" distB="0" distL="0" distR="0" wp14:anchorId="551F9E54" wp14:editId="3909F1A1">
          <wp:extent cx="1085215" cy="6413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52AE" w14:textId="77777777" w:rsidR="00002E70" w:rsidRDefault="00002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BD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E409C"/>
    <w:multiLevelType w:val="hybridMultilevel"/>
    <w:tmpl w:val="BC127E18"/>
    <w:lvl w:ilvl="0" w:tplc="B3A8B4C4">
      <w:numFmt w:val="bullet"/>
      <w:lvlText w:val="-"/>
      <w:lvlJc w:val="left"/>
      <w:pPr>
        <w:ind w:left="1944" w:hanging="360"/>
      </w:pPr>
      <w:rPr>
        <w:rFonts w:ascii="Calibri" w:eastAsiaTheme="minorHAnsi" w:hAnsi="Calibri" w:cstheme="minorBidi" w:hint="default"/>
      </w:rPr>
    </w:lvl>
    <w:lvl w:ilvl="1" w:tplc="04060003" w:tentative="1">
      <w:start w:val="1"/>
      <w:numFmt w:val="bullet"/>
      <w:lvlText w:val="o"/>
      <w:lvlJc w:val="left"/>
      <w:pPr>
        <w:ind w:left="2664" w:hanging="360"/>
      </w:pPr>
      <w:rPr>
        <w:rFonts w:ascii="Courier New" w:hAnsi="Courier New" w:cs="Courier New" w:hint="default"/>
      </w:rPr>
    </w:lvl>
    <w:lvl w:ilvl="2" w:tplc="04060005" w:tentative="1">
      <w:start w:val="1"/>
      <w:numFmt w:val="bullet"/>
      <w:lvlText w:val=""/>
      <w:lvlJc w:val="left"/>
      <w:pPr>
        <w:ind w:left="3384" w:hanging="360"/>
      </w:pPr>
      <w:rPr>
        <w:rFonts w:ascii="Wingdings" w:hAnsi="Wingdings" w:hint="default"/>
      </w:rPr>
    </w:lvl>
    <w:lvl w:ilvl="3" w:tplc="04060001" w:tentative="1">
      <w:start w:val="1"/>
      <w:numFmt w:val="bullet"/>
      <w:lvlText w:val=""/>
      <w:lvlJc w:val="left"/>
      <w:pPr>
        <w:ind w:left="4104" w:hanging="360"/>
      </w:pPr>
      <w:rPr>
        <w:rFonts w:ascii="Symbol" w:hAnsi="Symbol" w:hint="default"/>
      </w:rPr>
    </w:lvl>
    <w:lvl w:ilvl="4" w:tplc="04060003" w:tentative="1">
      <w:start w:val="1"/>
      <w:numFmt w:val="bullet"/>
      <w:lvlText w:val="o"/>
      <w:lvlJc w:val="left"/>
      <w:pPr>
        <w:ind w:left="4824" w:hanging="360"/>
      </w:pPr>
      <w:rPr>
        <w:rFonts w:ascii="Courier New" w:hAnsi="Courier New" w:cs="Courier New" w:hint="default"/>
      </w:rPr>
    </w:lvl>
    <w:lvl w:ilvl="5" w:tplc="04060005" w:tentative="1">
      <w:start w:val="1"/>
      <w:numFmt w:val="bullet"/>
      <w:lvlText w:val=""/>
      <w:lvlJc w:val="left"/>
      <w:pPr>
        <w:ind w:left="5544" w:hanging="360"/>
      </w:pPr>
      <w:rPr>
        <w:rFonts w:ascii="Wingdings" w:hAnsi="Wingdings" w:hint="default"/>
      </w:rPr>
    </w:lvl>
    <w:lvl w:ilvl="6" w:tplc="04060001" w:tentative="1">
      <w:start w:val="1"/>
      <w:numFmt w:val="bullet"/>
      <w:lvlText w:val=""/>
      <w:lvlJc w:val="left"/>
      <w:pPr>
        <w:ind w:left="6264" w:hanging="360"/>
      </w:pPr>
      <w:rPr>
        <w:rFonts w:ascii="Symbol" w:hAnsi="Symbol" w:hint="default"/>
      </w:rPr>
    </w:lvl>
    <w:lvl w:ilvl="7" w:tplc="04060003" w:tentative="1">
      <w:start w:val="1"/>
      <w:numFmt w:val="bullet"/>
      <w:lvlText w:val="o"/>
      <w:lvlJc w:val="left"/>
      <w:pPr>
        <w:ind w:left="6984" w:hanging="360"/>
      </w:pPr>
      <w:rPr>
        <w:rFonts w:ascii="Courier New" w:hAnsi="Courier New" w:cs="Courier New" w:hint="default"/>
      </w:rPr>
    </w:lvl>
    <w:lvl w:ilvl="8" w:tplc="04060005" w:tentative="1">
      <w:start w:val="1"/>
      <w:numFmt w:val="bullet"/>
      <w:lvlText w:val=""/>
      <w:lvlJc w:val="left"/>
      <w:pPr>
        <w:ind w:left="7704" w:hanging="360"/>
      </w:pPr>
      <w:rPr>
        <w:rFonts w:ascii="Wingdings" w:hAnsi="Wingdings" w:hint="default"/>
      </w:rPr>
    </w:lvl>
  </w:abstractNum>
  <w:abstractNum w:abstractNumId="2" w15:restartNumberingAfterBreak="0">
    <w:nsid w:val="16A91691"/>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B0D7A83"/>
    <w:multiLevelType w:val="multilevel"/>
    <w:tmpl w:val="C254A38C"/>
    <w:styleLink w:val="CowiNumberList"/>
    <w:lvl w:ilvl="0">
      <w:start w:val="1"/>
      <w:numFmt w:val="lowerLetter"/>
      <w:pStyle w:val="ListNumber"/>
      <w:lvlText w:val="%1)"/>
      <w:lvlJc w:val="left"/>
      <w:pPr>
        <w:tabs>
          <w:tab w:val="num" w:pos="425"/>
        </w:tabs>
        <w:ind w:left="425" w:hanging="425"/>
      </w:pPr>
    </w:lvl>
    <w:lvl w:ilvl="1">
      <w:start w:val="1"/>
      <w:numFmt w:val="decimal"/>
      <w:pStyle w:val="ListNumber2"/>
      <w:lvlText w:val="%1.%2"/>
      <w:lvlJc w:val="left"/>
      <w:pPr>
        <w:tabs>
          <w:tab w:val="num" w:pos="851"/>
        </w:tabs>
        <w:ind w:left="851" w:hanging="426"/>
      </w:pPr>
    </w:lvl>
    <w:lvl w:ilvl="2">
      <w:start w:val="1"/>
      <w:numFmt w:val="lowerLetter"/>
      <w:pStyle w:val="ListNumber3"/>
      <w:lvlText w:val="%3)"/>
      <w:lvlJc w:val="left"/>
      <w:pPr>
        <w:tabs>
          <w:tab w:val="num" w:pos="1276"/>
        </w:tabs>
        <w:ind w:left="1276" w:hanging="425"/>
      </w:pPr>
    </w:lvl>
    <w:lvl w:ilvl="3">
      <w:start w:val="1"/>
      <w:numFmt w:val="lowerRoman"/>
      <w:pStyle w:val="ListNumber4"/>
      <w:lvlText w:val="%4)"/>
      <w:lvlJc w:val="left"/>
      <w:pPr>
        <w:tabs>
          <w:tab w:val="num" w:pos="1701"/>
        </w:tabs>
        <w:ind w:left="1701" w:hanging="425"/>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200A5B00"/>
    <w:multiLevelType w:val="hybridMultilevel"/>
    <w:tmpl w:val="77103A98"/>
    <w:lvl w:ilvl="0" w:tplc="B3A8B4C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626471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556FE0"/>
    <w:multiLevelType w:val="multilevel"/>
    <w:tmpl w:val="0406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7" w15:restartNumberingAfterBreak="0">
    <w:nsid w:val="3AA875E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C55F49"/>
    <w:multiLevelType w:val="hybridMultilevel"/>
    <w:tmpl w:val="8A602FE6"/>
    <w:lvl w:ilvl="0" w:tplc="B3A8B4C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D34282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3F770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1F27AE"/>
    <w:multiLevelType w:val="hybridMultilevel"/>
    <w:tmpl w:val="F4AAB8B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F4C5043"/>
    <w:multiLevelType w:val="hybridMultilevel"/>
    <w:tmpl w:val="B10223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41123C9"/>
    <w:multiLevelType w:val="hybridMultilevel"/>
    <w:tmpl w:val="280CD98A"/>
    <w:lvl w:ilvl="0" w:tplc="04060001">
      <w:start w:val="1"/>
      <w:numFmt w:val="bullet"/>
      <w:lvlText w:val=""/>
      <w:lvlJc w:val="left"/>
      <w:pPr>
        <w:ind w:left="1944" w:hanging="360"/>
      </w:pPr>
      <w:rPr>
        <w:rFonts w:ascii="Symbol" w:hAnsi="Symbol" w:hint="default"/>
      </w:rPr>
    </w:lvl>
    <w:lvl w:ilvl="1" w:tplc="04060003" w:tentative="1">
      <w:start w:val="1"/>
      <w:numFmt w:val="bullet"/>
      <w:lvlText w:val="o"/>
      <w:lvlJc w:val="left"/>
      <w:pPr>
        <w:ind w:left="2664" w:hanging="360"/>
      </w:pPr>
      <w:rPr>
        <w:rFonts w:ascii="Courier New" w:hAnsi="Courier New" w:cs="Courier New" w:hint="default"/>
      </w:rPr>
    </w:lvl>
    <w:lvl w:ilvl="2" w:tplc="04060005" w:tentative="1">
      <w:start w:val="1"/>
      <w:numFmt w:val="bullet"/>
      <w:lvlText w:val=""/>
      <w:lvlJc w:val="left"/>
      <w:pPr>
        <w:ind w:left="3384" w:hanging="360"/>
      </w:pPr>
      <w:rPr>
        <w:rFonts w:ascii="Wingdings" w:hAnsi="Wingdings" w:hint="default"/>
      </w:rPr>
    </w:lvl>
    <w:lvl w:ilvl="3" w:tplc="04060001" w:tentative="1">
      <w:start w:val="1"/>
      <w:numFmt w:val="bullet"/>
      <w:lvlText w:val=""/>
      <w:lvlJc w:val="left"/>
      <w:pPr>
        <w:ind w:left="4104" w:hanging="360"/>
      </w:pPr>
      <w:rPr>
        <w:rFonts w:ascii="Symbol" w:hAnsi="Symbol" w:hint="default"/>
      </w:rPr>
    </w:lvl>
    <w:lvl w:ilvl="4" w:tplc="04060003" w:tentative="1">
      <w:start w:val="1"/>
      <w:numFmt w:val="bullet"/>
      <w:lvlText w:val="o"/>
      <w:lvlJc w:val="left"/>
      <w:pPr>
        <w:ind w:left="4824" w:hanging="360"/>
      </w:pPr>
      <w:rPr>
        <w:rFonts w:ascii="Courier New" w:hAnsi="Courier New" w:cs="Courier New" w:hint="default"/>
      </w:rPr>
    </w:lvl>
    <w:lvl w:ilvl="5" w:tplc="04060005" w:tentative="1">
      <w:start w:val="1"/>
      <w:numFmt w:val="bullet"/>
      <w:lvlText w:val=""/>
      <w:lvlJc w:val="left"/>
      <w:pPr>
        <w:ind w:left="5544" w:hanging="360"/>
      </w:pPr>
      <w:rPr>
        <w:rFonts w:ascii="Wingdings" w:hAnsi="Wingdings" w:hint="default"/>
      </w:rPr>
    </w:lvl>
    <w:lvl w:ilvl="6" w:tplc="04060001" w:tentative="1">
      <w:start w:val="1"/>
      <w:numFmt w:val="bullet"/>
      <w:lvlText w:val=""/>
      <w:lvlJc w:val="left"/>
      <w:pPr>
        <w:ind w:left="6264" w:hanging="360"/>
      </w:pPr>
      <w:rPr>
        <w:rFonts w:ascii="Symbol" w:hAnsi="Symbol" w:hint="default"/>
      </w:rPr>
    </w:lvl>
    <w:lvl w:ilvl="7" w:tplc="04060003" w:tentative="1">
      <w:start w:val="1"/>
      <w:numFmt w:val="bullet"/>
      <w:lvlText w:val="o"/>
      <w:lvlJc w:val="left"/>
      <w:pPr>
        <w:ind w:left="6984" w:hanging="360"/>
      </w:pPr>
      <w:rPr>
        <w:rFonts w:ascii="Courier New" w:hAnsi="Courier New" w:cs="Courier New" w:hint="default"/>
      </w:rPr>
    </w:lvl>
    <w:lvl w:ilvl="8" w:tplc="04060005" w:tentative="1">
      <w:start w:val="1"/>
      <w:numFmt w:val="bullet"/>
      <w:lvlText w:val=""/>
      <w:lvlJc w:val="left"/>
      <w:pPr>
        <w:ind w:left="7704" w:hanging="360"/>
      </w:pPr>
      <w:rPr>
        <w:rFonts w:ascii="Wingdings" w:hAnsi="Wingdings" w:hint="default"/>
      </w:rPr>
    </w:lvl>
  </w:abstractNum>
  <w:abstractNum w:abstractNumId="14" w15:restartNumberingAfterBreak="0">
    <w:nsid w:val="65611468"/>
    <w:multiLevelType w:val="hybridMultilevel"/>
    <w:tmpl w:val="33C0B7B2"/>
    <w:lvl w:ilvl="0" w:tplc="04060001">
      <w:start w:val="1"/>
      <w:numFmt w:val="bullet"/>
      <w:lvlText w:val=""/>
      <w:lvlJc w:val="left"/>
      <w:pPr>
        <w:ind w:left="2448" w:hanging="360"/>
      </w:pPr>
      <w:rPr>
        <w:rFonts w:ascii="Symbol" w:hAnsi="Symbol" w:hint="default"/>
      </w:rPr>
    </w:lvl>
    <w:lvl w:ilvl="1" w:tplc="04060003" w:tentative="1">
      <w:start w:val="1"/>
      <w:numFmt w:val="bullet"/>
      <w:lvlText w:val="o"/>
      <w:lvlJc w:val="left"/>
      <w:pPr>
        <w:ind w:left="3168" w:hanging="360"/>
      </w:pPr>
      <w:rPr>
        <w:rFonts w:ascii="Courier New" w:hAnsi="Courier New" w:cs="Courier New" w:hint="default"/>
      </w:rPr>
    </w:lvl>
    <w:lvl w:ilvl="2" w:tplc="04060005" w:tentative="1">
      <w:start w:val="1"/>
      <w:numFmt w:val="bullet"/>
      <w:lvlText w:val=""/>
      <w:lvlJc w:val="left"/>
      <w:pPr>
        <w:ind w:left="3888" w:hanging="360"/>
      </w:pPr>
      <w:rPr>
        <w:rFonts w:ascii="Wingdings" w:hAnsi="Wingdings" w:hint="default"/>
      </w:rPr>
    </w:lvl>
    <w:lvl w:ilvl="3" w:tplc="04060001" w:tentative="1">
      <w:start w:val="1"/>
      <w:numFmt w:val="bullet"/>
      <w:lvlText w:val=""/>
      <w:lvlJc w:val="left"/>
      <w:pPr>
        <w:ind w:left="4608" w:hanging="360"/>
      </w:pPr>
      <w:rPr>
        <w:rFonts w:ascii="Symbol" w:hAnsi="Symbol" w:hint="default"/>
      </w:rPr>
    </w:lvl>
    <w:lvl w:ilvl="4" w:tplc="04060003" w:tentative="1">
      <w:start w:val="1"/>
      <w:numFmt w:val="bullet"/>
      <w:lvlText w:val="o"/>
      <w:lvlJc w:val="left"/>
      <w:pPr>
        <w:ind w:left="5328" w:hanging="360"/>
      </w:pPr>
      <w:rPr>
        <w:rFonts w:ascii="Courier New" w:hAnsi="Courier New" w:cs="Courier New" w:hint="default"/>
      </w:rPr>
    </w:lvl>
    <w:lvl w:ilvl="5" w:tplc="04060005" w:tentative="1">
      <w:start w:val="1"/>
      <w:numFmt w:val="bullet"/>
      <w:lvlText w:val=""/>
      <w:lvlJc w:val="left"/>
      <w:pPr>
        <w:ind w:left="6048" w:hanging="360"/>
      </w:pPr>
      <w:rPr>
        <w:rFonts w:ascii="Wingdings" w:hAnsi="Wingdings" w:hint="default"/>
      </w:rPr>
    </w:lvl>
    <w:lvl w:ilvl="6" w:tplc="04060001" w:tentative="1">
      <w:start w:val="1"/>
      <w:numFmt w:val="bullet"/>
      <w:lvlText w:val=""/>
      <w:lvlJc w:val="left"/>
      <w:pPr>
        <w:ind w:left="6768" w:hanging="360"/>
      </w:pPr>
      <w:rPr>
        <w:rFonts w:ascii="Symbol" w:hAnsi="Symbol" w:hint="default"/>
      </w:rPr>
    </w:lvl>
    <w:lvl w:ilvl="7" w:tplc="04060003" w:tentative="1">
      <w:start w:val="1"/>
      <w:numFmt w:val="bullet"/>
      <w:lvlText w:val="o"/>
      <w:lvlJc w:val="left"/>
      <w:pPr>
        <w:ind w:left="7488" w:hanging="360"/>
      </w:pPr>
      <w:rPr>
        <w:rFonts w:ascii="Courier New" w:hAnsi="Courier New" w:cs="Courier New" w:hint="default"/>
      </w:rPr>
    </w:lvl>
    <w:lvl w:ilvl="8" w:tplc="04060005" w:tentative="1">
      <w:start w:val="1"/>
      <w:numFmt w:val="bullet"/>
      <w:lvlText w:val=""/>
      <w:lvlJc w:val="left"/>
      <w:pPr>
        <w:ind w:left="8208" w:hanging="360"/>
      </w:pPr>
      <w:rPr>
        <w:rFonts w:ascii="Wingdings" w:hAnsi="Wingdings" w:hint="default"/>
      </w:rPr>
    </w:lvl>
  </w:abstractNum>
  <w:abstractNum w:abstractNumId="15" w15:restartNumberingAfterBreak="0">
    <w:nsid w:val="662020D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584F84"/>
    <w:multiLevelType w:val="multilevel"/>
    <w:tmpl w:val="6AFA93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98025AB"/>
    <w:multiLevelType w:val="hybridMultilevel"/>
    <w:tmpl w:val="73D2AB26"/>
    <w:lvl w:ilvl="0" w:tplc="B3A8B4C4">
      <w:numFmt w:val="bullet"/>
      <w:lvlText w:val="-"/>
      <w:lvlJc w:val="left"/>
      <w:pPr>
        <w:ind w:left="2448" w:hanging="360"/>
      </w:pPr>
      <w:rPr>
        <w:rFonts w:ascii="Calibri" w:eastAsiaTheme="minorHAnsi" w:hAnsi="Calibri" w:cstheme="minorBidi" w:hint="default"/>
      </w:rPr>
    </w:lvl>
    <w:lvl w:ilvl="1" w:tplc="04060003" w:tentative="1">
      <w:start w:val="1"/>
      <w:numFmt w:val="bullet"/>
      <w:lvlText w:val="o"/>
      <w:lvlJc w:val="left"/>
      <w:pPr>
        <w:ind w:left="3168" w:hanging="360"/>
      </w:pPr>
      <w:rPr>
        <w:rFonts w:ascii="Courier New" w:hAnsi="Courier New" w:cs="Courier New" w:hint="default"/>
      </w:rPr>
    </w:lvl>
    <w:lvl w:ilvl="2" w:tplc="04060005" w:tentative="1">
      <w:start w:val="1"/>
      <w:numFmt w:val="bullet"/>
      <w:lvlText w:val=""/>
      <w:lvlJc w:val="left"/>
      <w:pPr>
        <w:ind w:left="3888" w:hanging="360"/>
      </w:pPr>
      <w:rPr>
        <w:rFonts w:ascii="Wingdings" w:hAnsi="Wingdings" w:hint="default"/>
      </w:rPr>
    </w:lvl>
    <w:lvl w:ilvl="3" w:tplc="04060001" w:tentative="1">
      <w:start w:val="1"/>
      <w:numFmt w:val="bullet"/>
      <w:lvlText w:val=""/>
      <w:lvlJc w:val="left"/>
      <w:pPr>
        <w:ind w:left="4608" w:hanging="360"/>
      </w:pPr>
      <w:rPr>
        <w:rFonts w:ascii="Symbol" w:hAnsi="Symbol" w:hint="default"/>
      </w:rPr>
    </w:lvl>
    <w:lvl w:ilvl="4" w:tplc="04060003" w:tentative="1">
      <w:start w:val="1"/>
      <w:numFmt w:val="bullet"/>
      <w:lvlText w:val="o"/>
      <w:lvlJc w:val="left"/>
      <w:pPr>
        <w:ind w:left="5328" w:hanging="360"/>
      </w:pPr>
      <w:rPr>
        <w:rFonts w:ascii="Courier New" w:hAnsi="Courier New" w:cs="Courier New" w:hint="default"/>
      </w:rPr>
    </w:lvl>
    <w:lvl w:ilvl="5" w:tplc="04060005" w:tentative="1">
      <w:start w:val="1"/>
      <w:numFmt w:val="bullet"/>
      <w:lvlText w:val=""/>
      <w:lvlJc w:val="left"/>
      <w:pPr>
        <w:ind w:left="6048" w:hanging="360"/>
      </w:pPr>
      <w:rPr>
        <w:rFonts w:ascii="Wingdings" w:hAnsi="Wingdings" w:hint="default"/>
      </w:rPr>
    </w:lvl>
    <w:lvl w:ilvl="6" w:tplc="04060001" w:tentative="1">
      <w:start w:val="1"/>
      <w:numFmt w:val="bullet"/>
      <w:lvlText w:val=""/>
      <w:lvlJc w:val="left"/>
      <w:pPr>
        <w:ind w:left="6768" w:hanging="360"/>
      </w:pPr>
      <w:rPr>
        <w:rFonts w:ascii="Symbol" w:hAnsi="Symbol" w:hint="default"/>
      </w:rPr>
    </w:lvl>
    <w:lvl w:ilvl="7" w:tplc="04060003" w:tentative="1">
      <w:start w:val="1"/>
      <w:numFmt w:val="bullet"/>
      <w:lvlText w:val="o"/>
      <w:lvlJc w:val="left"/>
      <w:pPr>
        <w:ind w:left="7488" w:hanging="360"/>
      </w:pPr>
      <w:rPr>
        <w:rFonts w:ascii="Courier New" w:hAnsi="Courier New" w:cs="Courier New" w:hint="default"/>
      </w:rPr>
    </w:lvl>
    <w:lvl w:ilvl="8" w:tplc="04060005" w:tentative="1">
      <w:start w:val="1"/>
      <w:numFmt w:val="bullet"/>
      <w:lvlText w:val=""/>
      <w:lvlJc w:val="left"/>
      <w:pPr>
        <w:ind w:left="8208" w:hanging="360"/>
      </w:pPr>
      <w:rPr>
        <w:rFonts w:ascii="Wingdings" w:hAnsi="Wingdings" w:hint="default"/>
      </w:rPr>
    </w:lvl>
  </w:abstractNum>
  <w:abstractNum w:abstractNumId="18" w15:restartNumberingAfterBreak="0">
    <w:nsid w:val="6CE840E1"/>
    <w:multiLevelType w:val="multilevel"/>
    <w:tmpl w:val="B658D638"/>
    <w:lvl w:ilvl="0">
      <w:start w:val="1"/>
      <w:numFmt w:val="decimal"/>
      <w:lvlText w:val="%1."/>
      <w:lvlJc w:val="left"/>
      <w:pPr>
        <w:ind w:left="1080" w:hanging="360"/>
      </w:pPr>
      <w:rPr>
        <w:rFonts w:hint="default"/>
      </w:rPr>
    </w:lvl>
    <w:lvl w:ilvl="1">
      <w:start w:val="1"/>
      <w:numFmt w:val="decimal"/>
      <w:isLgl/>
      <w:lvlText w:val="%1.%2"/>
      <w:lvlJc w:val="left"/>
      <w:pPr>
        <w:ind w:left="1280" w:hanging="5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6F6B26C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F94519"/>
    <w:multiLevelType w:val="hybridMultilevel"/>
    <w:tmpl w:val="15B084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75021"/>
    <w:multiLevelType w:val="multilevel"/>
    <w:tmpl w:val="B658D638"/>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6F97235"/>
    <w:multiLevelType w:val="multilevel"/>
    <w:tmpl w:val="D8025870"/>
    <w:lvl w:ilvl="0">
      <w:start w:val="1"/>
      <w:numFmt w:val="decimal"/>
      <w:lvlText w:val="%1."/>
      <w:lvlJc w:val="left"/>
      <w:pPr>
        <w:ind w:left="360" w:hanging="360"/>
      </w:pPr>
      <w:rPr>
        <w:rFonts w:hint="default"/>
      </w:rPr>
    </w:lvl>
    <w:lvl w:ilvl="1">
      <w:start w:val="1"/>
      <w:numFmt w:val="decimal"/>
      <w:lvlText w:val="%1.%2."/>
      <w:lvlJc w:val="left"/>
      <w:pPr>
        <w:ind w:left="792" w:hanging="432"/>
      </w:pPr>
      <w:rPr>
        <w:sz w:val="18"/>
      </w:rPr>
    </w:lvl>
    <w:lvl w:ilvl="2">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465152"/>
    <w:multiLevelType w:val="multilevel"/>
    <w:tmpl w:val="8DC8D8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F520C4"/>
    <w:multiLevelType w:val="hybridMultilevel"/>
    <w:tmpl w:val="76341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24"/>
  </w:num>
  <w:num w:numId="5">
    <w:abstractNumId w:val="16"/>
  </w:num>
  <w:num w:numId="6">
    <w:abstractNumId w:val="22"/>
  </w:num>
  <w:num w:numId="7">
    <w:abstractNumId w:val="18"/>
  </w:num>
  <w:num w:numId="8">
    <w:abstractNumId w:val="11"/>
  </w:num>
  <w:num w:numId="9">
    <w:abstractNumId w:val="5"/>
  </w:num>
  <w:num w:numId="10">
    <w:abstractNumId w:val="2"/>
  </w:num>
  <w:num w:numId="11">
    <w:abstractNumId w:val="6"/>
  </w:num>
  <w:num w:numId="12">
    <w:abstractNumId w:val="13"/>
  </w:num>
  <w:num w:numId="13">
    <w:abstractNumId w:val="1"/>
  </w:num>
  <w:num w:numId="14">
    <w:abstractNumId w:val="14"/>
  </w:num>
  <w:num w:numId="15">
    <w:abstractNumId w:val="17"/>
  </w:num>
  <w:num w:numId="16">
    <w:abstractNumId w:val="0"/>
  </w:num>
  <w:num w:numId="17">
    <w:abstractNumId w:val="10"/>
  </w:num>
  <w:num w:numId="18">
    <w:abstractNumId w:val="8"/>
  </w:num>
  <w:num w:numId="19">
    <w:abstractNumId w:val="23"/>
  </w:num>
  <w:num w:numId="20">
    <w:abstractNumId w:val="20"/>
  </w:num>
  <w:num w:numId="21">
    <w:abstractNumId w:val="7"/>
  </w:num>
  <w:num w:numId="22">
    <w:abstractNumId w:val="4"/>
  </w:num>
  <w:num w:numId="23">
    <w:abstractNumId w:val="19"/>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9E0"/>
    <w:rsid w:val="00002E70"/>
    <w:rsid w:val="00015D13"/>
    <w:rsid w:val="000206E1"/>
    <w:rsid w:val="00022BB4"/>
    <w:rsid w:val="00024795"/>
    <w:rsid w:val="00035DBF"/>
    <w:rsid w:val="000372B0"/>
    <w:rsid w:val="000428A9"/>
    <w:rsid w:val="00046F51"/>
    <w:rsid w:val="00055CB3"/>
    <w:rsid w:val="00063175"/>
    <w:rsid w:val="0007673F"/>
    <w:rsid w:val="000877DA"/>
    <w:rsid w:val="000A484F"/>
    <w:rsid w:val="000A710A"/>
    <w:rsid w:val="000B0706"/>
    <w:rsid w:val="000C35FA"/>
    <w:rsid w:val="000C45DE"/>
    <w:rsid w:val="000C7641"/>
    <w:rsid w:val="000D52D7"/>
    <w:rsid w:val="000D63D0"/>
    <w:rsid w:val="000E3132"/>
    <w:rsid w:val="000E69CA"/>
    <w:rsid w:val="000F165C"/>
    <w:rsid w:val="000F2260"/>
    <w:rsid w:val="00104D16"/>
    <w:rsid w:val="00105C4D"/>
    <w:rsid w:val="001121BD"/>
    <w:rsid w:val="00122CC8"/>
    <w:rsid w:val="00127CF0"/>
    <w:rsid w:val="001412A8"/>
    <w:rsid w:val="00141696"/>
    <w:rsid w:val="001427BD"/>
    <w:rsid w:val="001534B2"/>
    <w:rsid w:val="00156A6F"/>
    <w:rsid w:val="001654C5"/>
    <w:rsid w:val="00165A3C"/>
    <w:rsid w:val="00170E31"/>
    <w:rsid w:val="00181B43"/>
    <w:rsid w:val="00185726"/>
    <w:rsid w:val="00187CA9"/>
    <w:rsid w:val="00190BF4"/>
    <w:rsid w:val="00196FB7"/>
    <w:rsid w:val="001A1E62"/>
    <w:rsid w:val="001A48B8"/>
    <w:rsid w:val="001D3FB7"/>
    <w:rsid w:val="001D6DE2"/>
    <w:rsid w:val="001F4967"/>
    <w:rsid w:val="002001FF"/>
    <w:rsid w:val="002135DC"/>
    <w:rsid w:val="0023390D"/>
    <w:rsid w:val="00243988"/>
    <w:rsid w:val="00245185"/>
    <w:rsid w:val="00246173"/>
    <w:rsid w:val="00253388"/>
    <w:rsid w:val="002554F1"/>
    <w:rsid w:val="00263447"/>
    <w:rsid w:val="00263C78"/>
    <w:rsid w:val="0026498F"/>
    <w:rsid w:val="00266522"/>
    <w:rsid w:val="00273E86"/>
    <w:rsid w:val="00283AD6"/>
    <w:rsid w:val="00295871"/>
    <w:rsid w:val="00297006"/>
    <w:rsid w:val="002A05EB"/>
    <w:rsid w:val="002A23FE"/>
    <w:rsid w:val="002A381A"/>
    <w:rsid w:val="002B21E5"/>
    <w:rsid w:val="002C2997"/>
    <w:rsid w:val="002D276D"/>
    <w:rsid w:val="002E4AFE"/>
    <w:rsid w:val="002F1F36"/>
    <w:rsid w:val="002F3D1E"/>
    <w:rsid w:val="00300151"/>
    <w:rsid w:val="00302FD0"/>
    <w:rsid w:val="00303F32"/>
    <w:rsid w:val="00304556"/>
    <w:rsid w:val="00306E3D"/>
    <w:rsid w:val="00320CDF"/>
    <w:rsid w:val="003308FD"/>
    <w:rsid w:val="003309C9"/>
    <w:rsid w:val="00333DA8"/>
    <w:rsid w:val="003408CB"/>
    <w:rsid w:val="00340BC2"/>
    <w:rsid w:val="003447FB"/>
    <w:rsid w:val="00364C6B"/>
    <w:rsid w:val="0037167B"/>
    <w:rsid w:val="00376386"/>
    <w:rsid w:val="00397730"/>
    <w:rsid w:val="003A3D01"/>
    <w:rsid w:val="003B0768"/>
    <w:rsid w:val="003B423B"/>
    <w:rsid w:val="003C1150"/>
    <w:rsid w:val="003C3630"/>
    <w:rsid w:val="003D1F38"/>
    <w:rsid w:val="003D2616"/>
    <w:rsid w:val="003D276C"/>
    <w:rsid w:val="003E0298"/>
    <w:rsid w:val="003E3B88"/>
    <w:rsid w:val="003E4491"/>
    <w:rsid w:val="003E50E5"/>
    <w:rsid w:val="003E575C"/>
    <w:rsid w:val="003F1630"/>
    <w:rsid w:val="003F7B60"/>
    <w:rsid w:val="00400664"/>
    <w:rsid w:val="00405E32"/>
    <w:rsid w:val="00411F8B"/>
    <w:rsid w:val="00415A07"/>
    <w:rsid w:val="004170A1"/>
    <w:rsid w:val="00422B2F"/>
    <w:rsid w:val="0042388B"/>
    <w:rsid w:val="00424494"/>
    <w:rsid w:val="00430A5D"/>
    <w:rsid w:val="0044176D"/>
    <w:rsid w:val="004520EF"/>
    <w:rsid w:val="00453A0D"/>
    <w:rsid w:val="00455A41"/>
    <w:rsid w:val="004623DD"/>
    <w:rsid w:val="00480B50"/>
    <w:rsid w:val="00480D48"/>
    <w:rsid w:val="0049572E"/>
    <w:rsid w:val="00496703"/>
    <w:rsid w:val="00497ED1"/>
    <w:rsid w:val="004C4E22"/>
    <w:rsid w:val="004D5361"/>
    <w:rsid w:val="004D7418"/>
    <w:rsid w:val="004E0FDB"/>
    <w:rsid w:val="004E2311"/>
    <w:rsid w:val="004F3904"/>
    <w:rsid w:val="004F41B8"/>
    <w:rsid w:val="00504A68"/>
    <w:rsid w:val="00507035"/>
    <w:rsid w:val="00510222"/>
    <w:rsid w:val="00516DD1"/>
    <w:rsid w:val="00520391"/>
    <w:rsid w:val="0052349B"/>
    <w:rsid w:val="005524C4"/>
    <w:rsid w:val="005628FE"/>
    <w:rsid w:val="00595E74"/>
    <w:rsid w:val="005B139A"/>
    <w:rsid w:val="005B7FCF"/>
    <w:rsid w:val="005C1077"/>
    <w:rsid w:val="005D61A6"/>
    <w:rsid w:val="005E2CB9"/>
    <w:rsid w:val="00602D2A"/>
    <w:rsid w:val="00616CF8"/>
    <w:rsid w:val="00632B8A"/>
    <w:rsid w:val="0064121D"/>
    <w:rsid w:val="0064413C"/>
    <w:rsid w:val="00652CAD"/>
    <w:rsid w:val="00653B21"/>
    <w:rsid w:val="00655729"/>
    <w:rsid w:val="0067019D"/>
    <w:rsid w:val="00696513"/>
    <w:rsid w:val="00697C47"/>
    <w:rsid w:val="006B07B2"/>
    <w:rsid w:val="006B56B8"/>
    <w:rsid w:val="006C29C2"/>
    <w:rsid w:val="006C7F2D"/>
    <w:rsid w:val="006D0ED6"/>
    <w:rsid w:val="006D2C46"/>
    <w:rsid w:val="006E093D"/>
    <w:rsid w:val="006E0E0C"/>
    <w:rsid w:val="006E44DE"/>
    <w:rsid w:val="006E67C9"/>
    <w:rsid w:val="00704045"/>
    <w:rsid w:val="00714A23"/>
    <w:rsid w:val="00715D34"/>
    <w:rsid w:val="00716CE7"/>
    <w:rsid w:val="0073306D"/>
    <w:rsid w:val="00736969"/>
    <w:rsid w:val="00741F85"/>
    <w:rsid w:val="0074535F"/>
    <w:rsid w:val="007636CB"/>
    <w:rsid w:val="007648E7"/>
    <w:rsid w:val="00766AD4"/>
    <w:rsid w:val="0077104D"/>
    <w:rsid w:val="00794991"/>
    <w:rsid w:val="0079550B"/>
    <w:rsid w:val="007B23E9"/>
    <w:rsid w:val="007B26EF"/>
    <w:rsid w:val="007B5CD7"/>
    <w:rsid w:val="007C4811"/>
    <w:rsid w:val="007C6D26"/>
    <w:rsid w:val="007E2079"/>
    <w:rsid w:val="007F0FC8"/>
    <w:rsid w:val="007F3A27"/>
    <w:rsid w:val="00801032"/>
    <w:rsid w:val="00812223"/>
    <w:rsid w:val="00812F99"/>
    <w:rsid w:val="0081497D"/>
    <w:rsid w:val="0081596E"/>
    <w:rsid w:val="00834513"/>
    <w:rsid w:val="00852413"/>
    <w:rsid w:val="008579E0"/>
    <w:rsid w:val="00857A7F"/>
    <w:rsid w:val="00884532"/>
    <w:rsid w:val="0088797C"/>
    <w:rsid w:val="00892EA4"/>
    <w:rsid w:val="008A02C6"/>
    <w:rsid w:val="008A2DB5"/>
    <w:rsid w:val="008B68F6"/>
    <w:rsid w:val="008C01E0"/>
    <w:rsid w:val="008D586C"/>
    <w:rsid w:val="008D7CBE"/>
    <w:rsid w:val="008E1322"/>
    <w:rsid w:val="008E4441"/>
    <w:rsid w:val="008F1FB4"/>
    <w:rsid w:val="0091079E"/>
    <w:rsid w:val="0092308B"/>
    <w:rsid w:val="009241BA"/>
    <w:rsid w:val="009323F3"/>
    <w:rsid w:val="00937F1E"/>
    <w:rsid w:val="0094480F"/>
    <w:rsid w:val="00961ABD"/>
    <w:rsid w:val="00962339"/>
    <w:rsid w:val="00966127"/>
    <w:rsid w:val="009674DF"/>
    <w:rsid w:val="0097689D"/>
    <w:rsid w:val="009A3FB3"/>
    <w:rsid w:val="009A612A"/>
    <w:rsid w:val="009B00BC"/>
    <w:rsid w:val="009C037B"/>
    <w:rsid w:val="009C20AF"/>
    <w:rsid w:val="009C493F"/>
    <w:rsid w:val="009C5941"/>
    <w:rsid w:val="009E2A45"/>
    <w:rsid w:val="009E3FB3"/>
    <w:rsid w:val="009E7C79"/>
    <w:rsid w:val="009F1209"/>
    <w:rsid w:val="009F78EA"/>
    <w:rsid w:val="009F7EEC"/>
    <w:rsid w:val="00A068A9"/>
    <w:rsid w:val="00A164D4"/>
    <w:rsid w:val="00A20F53"/>
    <w:rsid w:val="00A536F6"/>
    <w:rsid w:val="00A76408"/>
    <w:rsid w:val="00AA2527"/>
    <w:rsid w:val="00AC421C"/>
    <w:rsid w:val="00AC7997"/>
    <w:rsid w:val="00AD02D6"/>
    <w:rsid w:val="00AD0805"/>
    <w:rsid w:val="00AD1C9E"/>
    <w:rsid w:val="00AD4394"/>
    <w:rsid w:val="00AD784C"/>
    <w:rsid w:val="00AE3D04"/>
    <w:rsid w:val="00AF0291"/>
    <w:rsid w:val="00AF7408"/>
    <w:rsid w:val="00B01AEA"/>
    <w:rsid w:val="00B0450D"/>
    <w:rsid w:val="00B054B3"/>
    <w:rsid w:val="00B427BB"/>
    <w:rsid w:val="00B43AF3"/>
    <w:rsid w:val="00B46FC6"/>
    <w:rsid w:val="00B51316"/>
    <w:rsid w:val="00B5207D"/>
    <w:rsid w:val="00B53CF9"/>
    <w:rsid w:val="00B7426F"/>
    <w:rsid w:val="00B75724"/>
    <w:rsid w:val="00B76F3E"/>
    <w:rsid w:val="00B85C31"/>
    <w:rsid w:val="00B922EE"/>
    <w:rsid w:val="00B9494F"/>
    <w:rsid w:val="00B96F1E"/>
    <w:rsid w:val="00BA4473"/>
    <w:rsid w:val="00BA6737"/>
    <w:rsid w:val="00BC060C"/>
    <w:rsid w:val="00BD2F36"/>
    <w:rsid w:val="00BD3B77"/>
    <w:rsid w:val="00BE1190"/>
    <w:rsid w:val="00BF0048"/>
    <w:rsid w:val="00C14C42"/>
    <w:rsid w:val="00C21D16"/>
    <w:rsid w:val="00C24135"/>
    <w:rsid w:val="00C43944"/>
    <w:rsid w:val="00C44FA4"/>
    <w:rsid w:val="00C573B7"/>
    <w:rsid w:val="00C74518"/>
    <w:rsid w:val="00CA5895"/>
    <w:rsid w:val="00CC632B"/>
    <w:rsid w:val="00CC69C1"/>
    <w:rsid w:val="00CD6A6F"/>
    <w:rsid w:val="00CD77F9"/>
    <w:rsid w:val="00CE27C0"/>
    <w:rsid w:val="00CE687B"/>
    <w:rsid w:val="00CF79AC"/>
    <w:rsid w:val="00D006A7"/>
    <w:rsid w:val="00D00737"/>
    <w:rsid w:val="00D025AC"/>
    <w:rsid w:val="00D05E7D"/>
    <w:rsid w:val="00D2477B"/>
    <w:rsid w:val="00D24862"/>
    <w:rsid w:val="00D268F2"/>
    <w:rsid w:val="00D52F07"/>
    <w:rsid w:val="00D57655"/>
    <w:rsid w:val="00D7104C"/>
    <w:rsid w:val="00D71E28"/>
    <w:rsid w:val="00D862DA"/>
    <w:rsid w:val="00D95887"/>
    <w:rsid w:val="00DB0740"/>
    <w:rsid w:val="00DB3A92"/>
    <w:rsid w:val="00DD405B"/>
    <w:rsid w:val="00DD44C3"/>
    <w:rsid w:val="00DD4D49"/>
    <w:rsid w:val="00DD75EC"/>
    <w:rsid w:val="00DE481E"/>
    <w:rsid w:val="00DF5245"/>
    <w:rsid w:val="00E139E9"/>
    <w:rsid w:val="00E16BD8"/>
    <w:rsid w:val="00E32D2B"/>
    <w:rsid w:val="00E364BC"/>
    <w:rsid w:val="00E375CB"/>
    <w:rsid w:val="00E41778"/>
    <w:rsid w:val="00E4586F"/>
    <w:rsid w:val="00E54A68"/>
    <w:rsid w:val="00E55E3B"/>
    <w:rsid w:val="00E62621"/>
    <w:rsid w:val="00E81758"/>
    <w:rsid w:val="00E828F0"/>
    <w:rsid w:val="00E87CE1"/>
    <w:rsid w:val="00E87F69"/>
    <w:rsid w:val="00ED1BD2"/>
    <w:rsid w:val="00EF075F"/>
    <w:rsid w:val="00EF344E"/>
    <w:rsid w:val="00EF6DF1"/>
    <w:rsid w:val="00F00CAF"/>
    <w:rsid w:val="00F05255"/>
    <w:rsid w:val="00F20C5B"/>
    <w:rsid w:val="00F36024"/>
    <w:rsid w:val="00F426CA"/>
    <w:rsid w:val="00F45CFF"/>
    <w:rsid w:val="00F53BED"/>
    <w:rsid w:val="00F55EA8"/>
    <w:rsid w:val="00F63600"/>
    <w:rsid w:val="00F83296"/>
    <w:rsid w:val="00F84636"/>
    <w:rsid w:val="00F96A3D"/>
    <w:rsid w:val="00FA0302"/>
    <w:rsid w:val="00FA7783"/>
    <w:rsid w:val="00FB2111"/>
    <w:rsid w:val="00FC0779"/>
    <w:rsid w:val="00FD3535"/>
    <w:rsid w:val="00FD5056"/>
    <w:rsid w:val="00FE18A1"/>
    <w:rsid w:val="00FE37D9"/>
    <w:rsid w:val="00FE5E6A"/>
    <w:rsid w:val="00FF1757"/>
    <w:rsid w:val="00FF32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29986"/>
  <w15:docId w15:val="{205EDFA1-1C35-2840-BC00-11AF3D3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737"/>
    <w:rPr>
      <w:sz w:val="24"/>
      <w:szCs w:val="24"/>
    </w:rPr>
  </w:style>
  <w:style w:type="paragraph" w:styleId="Heading1">
    <w:name w:val="heading 1"/>
    <w:basedOn w:val="Normal"/>
    <w:next w:val="Normal"/>
    <w:qFormat/>
    <w:rsid w:val="00F45CFF"/>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sz w:val="22"/>
    </w:rPr>
  </w:style>
  <w:style w:type="paragraph" w:styleId="BodyText">
    <w:name w:val="Body Text"/>
    <w:basedOn w:val="Normal"/>
    <w:link w:val="BodyTextChar"/>
    <w:rPr>
      <w:rFonts w:ascii="Verdana" w:hAnsi="Verdana"/>
      <w:color w:val="FF0000"/>
      <w:sz w:val="20"/>
    </w:rPr>
  </w:style>
  <w:style w:type="paragraph" w:styleId="BodyText2">
    <w:name w:val="Body Text 2"/>
    <w:basedOn w:val="Normal"/>
    <w:rPr>
      <w:rFonts w:ascii="Verdana" w:hAnsi="Verdana" w:cs="Arial"/>
      <w:sz w:val="20"/>
    </w:rPr>
  </w:style>
  <w:style w:type="paragraph" w:styleId="BalloonText">
    <w:name w:val="Balloon Text"/>
    <w:basedOn w:val="Normal"/>
    <w:semiHidden/>
    <w:rsid w:val="00170E31"/>
    <w:rPr>
      <w:rFonts w:ascii="Tahoma" w:hAnsi="Tahoma" w:cs="Tahoma"/>
      <w:sz w:val="16"/>
      <w:szCs w:val="16"/>
    </w:rPr>
  </w:style>
  <w:style w:type="paragraph" w:styleId="Header">
    <w:name w:val="header"/>
    <w:basedOn w:val="Normal"/>
    <w:link w:val="HeaderChar"/>
    <w:uiPriority w:val="99"/>
    <w:rsid w:val="00127CF0"/>
    <w:pPr>
      <w:tabs>
        <w:tab w:val="center" w:pos="4819"/>
        <w:tab w:val="right" w:pos="9638"/>
      </w:tabs>
    </w:pPr>
  </w:style>
  <w:style w:type="paragraph" w:styleId="Footer">
    <w:name w:val="footer"/>
    <w:basedOn w:val="Normal"/>
    <w:link w:val="FooterChar"/>
    <w:uiPriority w:val="99"/>
    <w:rsid w:val="00127CF0"/>
    <w:pPr>
      <w:tabs>
        <w:tab w:val="center" w:pos="4819"/>
        <w:tab w:val="right" w:pos="9638"/>
      </w:tabs>
    </w:pPr>
    <w:rPr>
      <w:lang w:val="x-none" w:eastAsia="x-none"/>
    </w:rPr>
  </w:style>
  <w:style w:type="paragraph" w:styleId="DocumentMap">
    <w:name w:val="Document Map"/>
    <w:basedOn w:val="Normal"/>
    <w:semiHidden/>
    <w:rsid w:val="00E4586F"/>
    <w:pPr>
      <w:shd w:val="clear" w:color="auto" w:fill="000080"/>
    </w:pPr>
    <w:rPr>
      <w:rFonts w:ascii="Tahoma" w:hAnsi="Tahoma" w:cs="Tahoma"/>
      <w:sz w:val="20"/>
      <w:szCs w:val="20"/>
    </w:rPr>
  </w:style>
  <w:style w:type="character" w:styleId="CommentReference">
    <w:name w:val="annotation reference"/>
    <w:rsid w:val="009F7EEC"/>
    <w:rPr>
      <w:sz w:val="16"/>
      <w:szCs w:val="16"/>
    </w:rPr>
  </w:style>
  <w:style w:type="paragraph" w:styleId="CommentText">
    <w:name w:val="annotation text"/>
    <w:basedOn w:val="Normal"/>
    <w:link w:val="CommentTextChar"/>
    <w:rsid w:val="009F7EEC"/>
    <w:rPr>
      <w:sz w:val="20"/>
      <w:szCs w:val="20"/>
    </w:rPr>
  </w:style>
  <w:style w:type="character" w:customStyle="1" w:styleId="CommentTextChar">
    <w:name w:val="Comment Text Char"/>
    <w:basedOn w:val="DefaultParagraphFont"/>
    <w:link w:val="CommentText"/>
    <w:rsid w:val="009F7EEC"/>
  </w:style>
  <w:style w:type="paragraph" w:styleId="CommentSubject">
    <w:name w:val="annotation subject"/>
    <w:basedOn w:val="CommentText"/>
    <w:next w:val="CommentText"/>
    <w:link w:val="CommentSubjectChar"/>
    <w:rsid w:val="009F7EEC"/>
    <w:rPr>
      <w:b/>
      <w:bCs/>
      <w:lang w:val="x-none" w:eastAsia="x-none"/>
    </w:rPr>
  </w:style>
  <w:style w:type="character" w:customStyle="1" w:styleId="CommentSubjectChar">
    <w:name w:val="Comment Subject Char"/>
    <w:link w:val="CommentSubject"/>
    <w:rsid w:val="009F7EEC"/>
    <w:rPr>
      <w:b/>
      <w:bCs/>
    </w:rPr>
  </w:style>
  <w:style w:type="character" w:customStyle="1" w:styleId="FooterChar">
    <w:name w:val="Footer Char"/>
    <w:link w:val="Footer"/>
    <w:uiPriority w:val="99"/>
    <w:rsid w:val="00376386"/>
    <w:rPr>
      <w:sz w:val="24"/>
      <w:szCs w:val="24"/>
    </w:rPr>
  </w:style>
  <w:style w:type="paragraph" w:styleId="Revision">
    <w:name w:val="Revision"/>
    <w:hidden/>
    <w:uiPriority w:val="99"/>
    <w:semiHidden/>
    <w:rsid w:val="008E4441"/>
    <w:rPr>
      <w:sz w:val="24"/>
      <w:szCs w:val="24"/>
    </w:rPr>
  </w:style>
  <w:style w:type="character" w:customStyle="1" w:styleId="HeaderChar">
    <w:name w:val="Header Char"/>
    <w:link w:val="Header"/>
    <w:uiPriority w:val="99"/>
    <w:rsid w:val="008C01E0"/>
    <w:rPr>
      <w:sz w:val="24"/>
      <w:szCs w:val="24"/>
    </w:rPr>
  </w:style>
  <w:style w:type="paragraph" w:styleId="ListParagraph">
    <w:name w:val="List Paragraph"/>
    <w:basedOn w:val="Normal"/>
    <w:uiPriority w:val="34"/>
    <w:qFormat/>
    <w:rsid w:val="0073306D"/>
    <w:pPr>
      <w:spacing w:after="200" w:line="276" w:lineRule="auto"/>
      <w:ind w:left="720"/>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73306D"/>
    <w:pPr>
      <w:spacing w:after="200" w:line="276" w:lineRule="auto"/>
      <w:ind w:firstLine="360"/>
    </w:pPr>
    <w:rPr>
      <w:rFonts w:ascii="Calibri" w:eastAsia="Calibri" w:hAnsi="Calibri"/>
      <w:color w:val="auto"/>
      <w:sz w:val="22"/>
      <w:szCs w:val="22"/>
      <w:lang w:eastAsia="en-US"/>
    </w:rPr>
  </w:style>
  <w:style w:type="character" w:customStyle="1" w:styleId="BodyTextChar">
    <w:name w:val="Body Text Char"/>
    <w:basedOn w:val="DefaultParagraphFont"/>
    <w:link w:val="BodyText"/>
    <w:rsid w:val="0073306D"/>
    <w:rPr>
      <w:rFonts w:ascii="Verdana" w:hAnsi="Verdana"/>
      <w:color w:val="FF0000"/>
      <w:szCs w:val="24"/>
    </w:rPr>
  </w:style>
  <w:style w:type="character" w:customStyle="1" w:styleId="BodyTextFirstIndentChar">
    <w:name w:val="Body Text First Indent Char"/>
    <w:basedOn w:val="BodyTextChar"/>
    <w:link w:val="BodyTextFirstIndent"/>
    <w:uiPriority w:val="99"/>
    <w:rsid w:val="0073306D"/>
    <w:rPr>
      <w:rFonts w:ascii="Calibri" w:eastAsia="Calibri" w:hAnsi="Calibri"/>
      <w:color w:val="FF0000"/>
      <w:sz w:val="22"/>
      <w:szCs w:val="22"/>
      <w:lang w:eastAsia="en-US"/>
    </w:rPr>
  </w:style>
  <w:style w:type="paragraph" w:styleId="BodyTextIndent">
    <w:name w:val="Body Text Indent"/>
    <w:basedOn w:val="Normal"/>
    <w:link w:val="BodyTextIndentChar"/>
    <w:rsid w:val="0073306D"/>
    <w:pPr>
      <w:spacing w:after="120"/>
      <w:ind w:left="283"/>
    </w:pPr>
  </w:style>
  <w:style w:type="character" w:customStyle="1" w:styleId="BodyTextIndentChar">
    <w:name w:val="Body Text Indent Char"/>
    <w:basedOn w:val="DefaultParagraphFont"/>
    <w:link w:val="BodyTextIndent"/>
    <w:rsid w:val="0073306D"/>
    <w:rPr>
      <w:sz w:val="24"/>
      <w:szCs w:val="24"/>
    </w:rPr>
  </w:style>
  <w:style w:type="paragraph" w:styleId="BodyTextFirstIndent2">
    <w:name w:val="Body Text First Indent 2"/>
    <w:basedOn w:val="BodyTextIndent"/>
    <w:link w:val="BodyTextFirstIndent2Char"/>
    <w:uiPriority w:val="99"/>
    <w:unhideWhenUsed/>
    <w:rsid w:val="0073306D"/>
    <w:pPr>
      <w:spacing w:after="200" w:line="276" w:lineRule="auto"/>
      <w:ind w:left="360" w:firstLine="36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rsid w:val="0073306D"/>
    <w:rPr>
      <w:rFonts w:ascii="Calibri" w:eastAsia="Calibri" w:hAnsi="Calibri"/>
      <w:sz w:val="22"/>
      <w:szCs w:val="22"/>
      <w:lang w:eastAsia="en-US"/>
    </w:rPr>
  </w:style>
  <w:style w:type="paragraph" w:customStyle="1" w:styleId="Default">
    <w:name w:val="Default"/>
    <w:rsid w:val="0073306D"/>
    <w:pPr>
      <w:autoSpaceDE w:val="0"/>
      <w:autoSpaceDN w:val="0"/>
      <w:adjustRightInd w:val="0"/>
    </w:pPr>
    <w:rPr>
      <w:rFonts w:ascii="Arial" w:eastAsia="Calibri" w:hAnsi="Arial" w:cs="Arial"/>
      <w:color w:val="000000"/>
      <w:sz w:val="24"/>
      <w:szCs w:val="24"/>
      <w:lang w:eastAsia="en-US"/>
    </w:rPr>
  </w:style>
  <w:style w:type="paragraph" w:styleId="ListNumber">
    <w:name w:val="List Number"/>
    <w:basedOn w:val="BodyText"/>
    <w:unhideWhenUsed/>
    <w:rsid w:val="0073306D"/>
    <w:pPr>
      <w:numPr>
        <w:numId w:val="1"/>
      </w:numPr>
      <w:tabs>
        <w:tab w:val="clear" w:pos="425"/>
        <w:tab w:val="num" w:pos="360"/>
      </w:tabs>
      <w:spacing w:after="280" w:line="270" w:lineRule="atLeast"/>
      <w:ind w:left="0" w:firstLine="0"/>
    </w:pPr>
    <w:rPr>
      <w:rFonts w:ascii="Times New Roman" w:hAnsi="Times New Roman"/>
      <w:color w:val="auto"/>
      <w:sz w:val="23"/>
      <w:szCs w:val="20"/>
      <w:lang w:val="en-GB"/>
    </w:rPr>
  </w:style>
  <w:style w:type="paragraph" w:styleId="ListNumber2">
    <w:name w:val="List Number 2"/>
    <w:basedOn w:val="ListNumber"/>
    <w:unhideWhenUsed/>
    <w:rsid w:val="0073306D"/>
    <w:pPr>
      <w:numPr>
        <w:ilvl w:val="1"/>
      </w:numPr>
      <w:tabs>
        <w:tab w:val="clear" w:pos="851"/>
        <w:tab w:val="num" w:pos="360"/>
      </w:tabs>
    </w:pPr>
  </w:style>
  <w:style w:type="paragraph" w:styleId="ListNumber3">
    <w:name w:val="List Number 3"/>
    <w:basedOn w:val="ListNumber2"/>
    <w:unhideWhenUsed/>
    <w:rsid w:val="0073306D"/>
    <w:pPr>
      <w:numPr>
        <w:ilvl w:val="2"/>
      </w:numPr>
      <w:tabs>
        <w:tab w:val="clear" w:pos="1276"/>
        <w:tab w:val="num" w:pos="360"/>
      </w:tabs>
    </w:pPr>
  </w:style>
  <w:style w:type="paragraph" w:styleId="ListNumber4">
    <w:name w:val="List Number 4"/>
    <w:basedOn w:val="Normal"/>
    <w:unhideWhenUsed/>
    <w:rsid w:val="0073306D"/>
    <w:pPr>
      <w:numPr>
        <w:ilvl w:val="3"/>
        <w:numId w:val="1"/>
      </w:numPr>
      <w:spacing w:line="270" w:lineRule="atLeast"/>
    </w:pPr>
    <w:rPr>
      <w:sz w:val="23"/>
      <w:szCs w:val="20"/>
      <w:lang w:val="en-GB"/>
    </w:rPr>
  </w:style>
  <w:style w:type="numbering" w:customStyle="1" w:styleId="CowiNumberList">
    <w:name w:val="CowiNumberList"/>
    <w:rsid w:val="0073306D"/>
    <w:pPr>
      <w:numPr>
        <w:numId w:val="1"/>
      </w:numPr>
    </w:pPr>
  </w:style>
  <w:style w:type="table" w:styleId="TableGrid">
    <w:name w:val="Table Grid"/>
    <w:basedOn w:val="TableNormal"/>
    <w:uiPriority w:val="59"/>
    <w:rsid w:val="007330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517">
      <w:bodyDiv w:val="1"/>
      <w:marLeft w:val="0"/>
      <w:marRight w:val="0"/>
      <w:marTop w:val="0"/>
      <w:marBottom w:val="0"/>
      <w:divBdr>
        <w:top w:val="none" w:sz="0" w:space="0" w:color="auto"/>
        <w:left w:val="none" w:sz="0" w:space="0" w:color="auto"/>
        <w:bottom w:val="none" w:sz="0" w:space="0" w:color="auto"/>
        <w:right w:val="none" w:sz="0" w:space="0" w:color="auto"/>
      </w:divBdr>
    </w:div>
    <w:div w:id="17081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8B3C-3076-CF4E-98E9-626412B9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3309</Words>
  <Characters>18863</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Samarbejdsaftale</vt:lpstr>
      <vt:lpstr>Samarbejdsaftale</vt:lpstr>
    </vt:vector>
  </TitlesOfParts>
  <Company>teknat4</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dc:title>
  <dc:creator>teknat</dc:creator>
  <cp:lastModifiedBy>Christine Sauer Christensen</cp:lastModifiedBy>
  <cp:revision>2</cp:revision>
  <cp:lastPrinted>2015-08-31T08:01:00Z</cp:lastPrinted>
  <dcterms:created xsi:type="dcterms:W3CDTF">2018-05-24T12:11:00Z</dcterms:created>
  <dcterms:modified xsi:type="dcterms:W3CDTF">2018-05-24T12:11:00Z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